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820"/>
        <w:gridCol w:w="249"/>
        <w:gridCol w:w="5279"/>
      </w:tblGrid>
      <w:tr w:rsidR="00665CBF" w:rsidTr="00665CBF">
        <w:tc>
          <w:tcPr>
            <w:tcW w:w="4820" w:type="dxa"/>
          </w:tcPr>
          <w:p w:rsidR="00665CBF" w:rsidRDefault="00665CBF" w:rsidP="005640EB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2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9.75pt" o:ole="">
                  <v:imagedata r:id="rId5" o:title=""/>
                </v:shape>
                <o:OLEObject Type="Embed" ProgID="Word.Picture.8" ShapeID="_x0000_i1025" DrawAspect="Content" ObjectID="_1790680217" r:id="rId6"/>
              </w:object>
            </w:r>
          </w:p>
          <w:p w:rsidR="00665CBF" w:rsidRDefault="00665CBF" w:rsidP="005640EB">
            <w:pPr>
              <w:tabs>
                <w:tab w:val="left" w:pos="74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665CBF" w:rsidRDefault="00665CBF" w:rsidP="005640EB">
            <w:pPr>
              <w:tabs>
                <w:tab w:val="left" w:pos="74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665CBF" w:rsidRDefault="00665CBF" w:rsidP="005640EB">
            <w:pPr>
              <w:tabs>
                <w:tab w:val="left" w:pos="74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ТЫВА</w:t>
            </w:r>
          </w:p>
          <w:p w:rsidR="00665CBF" w:rsidRDefault="00665CBF" w:rsidP="00564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ТЫВА РЕСПУБЛИКАНЫҢ ӨӨРЕДИЛГЕ ЯАМЫЗЫ</w:t>
            </w:r>
          </w:p>
          <w:p w:rsidR="00665CBF" w:rsidRDefault="00665CBF" w:rsidP="005640EB">
            <w:pPr>
              <w:jc w:val="center"/>
              <w:rPr>
                <w:sz w:val="28"/>
                <w:szCs w:val="28"/>
              </w:rPr>
            </w:pPr>
          </w:p>
          <w:p w:rsidR="00665CBF" w:rsidRDefault="00665CBF" w:rsidP="005640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667000, Республика Тыва, г. Кызыл,</w:t>
            </w:r>
          </w:p>
          <w:p w:rsidR="00665CBF" w:rsidRDefault="00665CBF" w:rsidP="005640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ул. Ленина, 39</w:t>
            </w:r>
          </w:p>
          <w:p w:rsidR="00665CBF" w:rsidRDefault="00665CBF" w:rsidP="005640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тел/факс: (39422) 62254</w:t>
            </w:r>
          </w:p>
          <w:p w:rsidR="00665CBF" w:rsidRDefault="004302F5" w:rsidP="005640EB">
            <w:pPr>
              <w:jc w:val="center"/>
              <w:rPr>
                <w:color w:val="0000FF"/>
                <w:sz w:val="24"/>
                <w:szCs w:val="28"/>
              </w:rPr>
            </w:pPr>
            <w:hyperlink r:id="rId7" w:history="1">
              <w:r w:rsidR="00665CBF">
                <w:rPr>
                  <w:rStyle w:val="a5"/>
                  <w:sz w:val="24"/>
                  <w:szCs w:val="28"/>
                  <w:lang w:val="en-US"/>
                </w:rPr>
                <w:t>doc</w:t>
              </w:r>
              <w:r w:rsidR="00665CBF">
                <w:rPr>
                  <w:rStyle w:val="a5"/>
                  <w:sz w:val="24"/>
                  <w:szCs w:val="28"/>
                </w:rPr>
                <w:t>.</w:t>
              </w:r>
              <w:r w:rsidR="00665CBF">
                <w:rPr>
                  <w:rStyle w:val="a5"/>
                  <w:sz w:val="24"/>
                  <w:szCs w:val="28"/>
                  <w:lang w:val="en-US"/>
                </w:rPr>
                <w:t>obr</w:t>
              </w:r>
              <w:r w:rsidR="00665CBF">
                <w:rPr>
                  <w:rStyle w:val="a5"/>
                  <w:sz w:val="24"/>
                  <w:szCs w:val="28"/>
                </w:rPr>
                <w:t>@</w:t>
              </w:r>
              <w:r w:rsidR="00665CBF">
                <w:rPr>
                  <w:rStyle w:val="a5"/>
                  <w:sz w:val="24"/>
                  <w:szCs w:val="28"/>
                  <w:lang w:val="en-US"/>
                </w:rPr>
                <w:t>rtyva</w:t>
              </w:r>
              <w:r w:rsidR="00665CBF">
                <w:rPr>
                  <w:rStyle w:val="a5"/>
                  <w:sz w:val="24"/>
                  <w:szCs w:val="28"/>
                </w:rPr>
                <w:t>.</w:t>
              </w:r>
              <w:proofErr w:type="spellStart"/>
              <w:r w:rsidR="00665CBF">
                <w:rPr>
                  <w:rStyle w:val="a5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  <w:p w:rsidR="00665CBF" w:rsidRDefault="00665CBF" w:rsidP="005640EB">
            <w:pPr>
              <w:rPr>
                <w:spacing w:val="20"/>
                <w:sz w:val="24"/>
                <w:szCs w:val="24"/>
              </w:rPr>
            </w:pPr>
          </w:p>
          <w:p w:rsidR="00665CBF" w:rsidRDefault="00665CBF" w:rsidP="005640EB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_________________№ _____________</w:t>
            </w:r>
          </w:p>
          <w:p w:rsidR="00665CBF" w:rsidRDefault="00665CBF" w:rsidP="005640EB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" w:type="dxa"/>
          </w:tcPr>
          <w:p w:rsidR="00665CBF" w:rsidRDefault="00665CBF" w:rsidP="005640EB">
            <w:pPr>
              <w:tabs>
                <w:tab w:val="left" w:pos="2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665CBF" w:rsidRDefault="00665CBF" w:rsidP="005640EB">
            <w:pPr>
              <w:tabs>
                <w:tab w:val="left" w:pos="2520"/>
              </w:tabs>
              <w:ind w:left="170"/>
              <w:contextualSpacing/>
              <w:rPr>
                <w:sz w:val="24"/>
                <w:szCs w:val="24"/>
              </w:rPr>
            </w:pPr>
          </w:p>
          <w:p w:rsidR="00665CBF" w:rsidRDefault="00665CBF" w:rsidP="005640EB">
            <w:pPr>
              <w:tabs>
                <w:tab w:val="left" w:pos="2520"/>
              </w:tabs>
              <w:ind w:left="170"/>
              <w:contextualSpacing/>
              <w:rPr>
                <w:sz w:val="24"/>
                <w:szCs w:val="24"/>
              </w:rPr>
            </w:pPr>
          </w:p>
          <w:p w:rsidR="00665CBF" w:rsidRDefault="00665CBF" w:rsidP="005640EB">
            <w:pPr>
              <w:ind w:left="170"/>
              <w:contextualSpacing/>
              <w:jc w:val="center"/>
              <w:rPr>
                <w:sz w:val="28"/>
                <w:szCs w:val="28"/>
              </w:rPr>
            </w:pPr>
          </w:p>
          <w:p w:rsidR="00665CBF" w:rsidRDefault="00665CBF" w:rsidP="005640EB">
            <w:pPr>
              <w:ind w:left="170"/>
              <w:contextualSpacing/>
              <w:jc w:val="center"/>
              <w:rPr>
                <w:sz w:val="28"/>
                <w:szCs w:val="28"/>
              </w:rPr>
            </w:pPr>
          </w:p>
          <w:p w:rsidR="00665CBF" w:rsidRDefault="00665CBF" w:rsidP="005640EB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665CBF" w:rsidRDefault="00665CBF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органов</w:t>
            </w:r>
            <w:r w:rsidR="000873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образованием</w:t>
            </w:r>
            <w:r w:rsidR="000873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государственных общеобразовательных</w:t>
            </w:r>
            <w:r w:rsidR="000873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организаций</w:t>
            </w:r>
          </w:p>
          <w:p w:rsidR="00665CBF" w:rsidRDefault="00665CBF" w:rsidP="005640EB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Тыва</w:t>
            </w:r>
          </w:p>
          <w:p w:rsidR="00087329" w:rsidRDefault="00087329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</w:p>
          <w:p w:rsidR="00087329" w:rsidRDefault="00087329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</w:p>
          <w:p w:rsidR="00087329" w:rsidRDefault="00087329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087329" w:rsidRDefault="00087329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республиканских учреждений</w:t>
            </w:r>
          </w:p>
          <w:p w:rsidR="00087329" w:rsidRDefault="00087329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Тыва</w:t>
            </w:r>
          </w:p>
          <w:p w:rsidR="00087329" w:rsidRDefault="00087329" w:rsidP="00087329">
            <w:pPr>
              <w:ind w:left="312" w:hanging="142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12F5E" w:rsidRDefault="00665CBF" w:rsidP="004D7DA8">
      <w:pPr>
        <w:widowControl/>
        <w:adjustRightInd w:val="0"/>
        <w:rPr>
          <w:sz w:val="28"/>
          <w:szCs w:val="28"/>
        </w:rPr>
      </w:pPr>
      <w:r w:rsidRPr="00665CBF">
        <w:rPr>
          <w:sz w:val="28"/>
          <w:szCs w:val="28"/>
        </w:rPr>
        <w:t xml:space="preserve">О </w:t>
      </w:r>
      <w:r w:rsidR="004D7DA8">
        <w:rPr>
          <w:sz w:val="28"/>
          <w:szCs w:val="28"/>
        </w:rPr>
        <w:t xml:space="preserve">реализации цифровых </w:t>
      </w:r>
    </w:p>
    <w:p w:rsidR="00665CBF" w:rsidRDefault="00112F5E" w:rsidP="004D7DA8">
      <w:pPr>
        <w:widowControl/>
        <w:adjustRightInd w:val="0"/>
      </w:pPr>
      <w:r>
        <w:rPr>
          <w:sz w:val="28"/>
          <w:szCs w:val="28"/>
        </w:rPr>
        <w:t>о</w:t>
      </w:r>
      <w:r w:rsidR="004D7DA8">
        <w:rPr>
          <w:sz w:val="28"/>
          <w:szCs w:val="28"/>
        </w:rPr>
        <w:t>бразовательных</w:t>
      </w:r>
      <w:r>
        <w:rPr>
          <w:sz w:val="28"/>
          <w:szCs w:val="28"/>
        </w:rPr>
        <w:t xml:space="preserve"> </w:t>
      </w:r>
      <w:r w:rsidR="004D7DA8">
        <w:rPr>
          <w:sz w:val="28"/>
          <w:szCs w:val="28"/>
        </w:rPr>
        <w:t xml:space="preserve">сервисов </w:t>
      </w:r>
    </w:p>
    <w:p w:rsidR="0050342A" w:rsidRDefault="00F15B1C">
      <w:pPr>
        <w:pStyle w:val="a3"/>
        <w:spacing w:before="240"/>
        <w:ind w:right="127"/>
        <w:jc w:val="center"/>
      </w:pPr>
      <w:r>
        <w:t>Уважаемые</w:t>
      </w:r>
      <w:r>
        <w:rPr>
          <w:spacing w:val="-2"/>
        </w:rPr>
        <w:t xml:space="preserve"> </w:t>
      </w:r>
      <w:r w:rsidR="003C1347">
        <w:rPr>
          <w:spacing w:val="-2"/>
        </w:rPr>
        <w:t>руководители</w:t>
      </w:r>
      <w:r>
        <w:rPr>
          <w:spacing w:val="-2"/>
        </w:rPr>
        <w:t>!</w:t>
      </w:r>
    </w:p>
    <w:p w:rsidR="0050342A" w:rsidRDefault="0050342A">
      <w:pPr>
        <w:pStyle w:val="a3"/>
      </w:pPr>
    </w:p>
    <w:p w:rsidR="00087329" w:rsidRDefault="00087329" w:rsidP="00087329">
      <w:pPr>
        <w:pStyle w:val="a3"/>
        <w:spacing w:line="276" w:lineRule="auto"/>
        <w:ind w:right="3" w:firstLine="567"/>
        <w:jc w:val="both"/>
      </w:pPr>
      <w:r>
        <w:t xml:space="preserve">В рамках федерального проекта «Цифровая образовательная среда» национального проекта «Образование» созданы компоненты федеральной информационно-сервисной платформы цифровой образовательный среды, ключевой системой которой является федеральная государственная информационная система «Моя школа» (далее – ФГИС «Моя школа»), объединенные в цифровой образовательный сервис «Цифровые помощники» (далее – Сервисы): 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rPr>
          <w:b/>
        </w:rPr>
        <w:t xml:space="preserve">«Цифровой помощник ученика» (https://student.edu.ru/) </w:t>
      </w:r>
      <w:r>
        <w:t>– образовательный</w:t>
      </w:r>
      <w:r>
        <w:rPr>
          <w:spacing w:val="1"/>
        </w:rPr>
        <w:t xml:space="preserve"> </w:t>
      </w:r>
      <w:r>
        <w:t xml:space="preserve">сервис для обучающихся, содержащий верифицированные задания и </w:t>
      </w:r>
      <w:proofErr w:type="spellStart"/>
      <w:r>
        <w:t>демоварианты</w:t>
      </w:r>
      <w:proofErr w:type="spellEnd"/>
      <w:r>
        <w:rPr>
          <w:spacing w:val="1"/>
        </w:rPr>
        <w:t xml:space="preserve"> </w:t>
      </w:r>
      <w:r>
        <w:t>для самоподготовки к основному государственному экзамену. Сервис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верифицированного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3"/>
        </w:rPr>
        <w:t xml:space="preserve"> </w:t>
      </w:r>
      <w:r>
        <w:t>контента,</w:t>
      </w:r>
      <w:r>
        <w:rPr>
          <w:spacing w:val="22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позволяет</w:t>
      </w:r>
      <w:r>
        <w:rPr>
          <w:spacing w:val="23"/>
        </w:rPr>
        <w:t xml:space="preserve"> </w:t>
      </w:r>
      <w:r>
        <w:t>отслеживать</w:t>
      </w:r>
      <w:r>
        <w:rPr>
          <w:spacing w:val="21"/>
        </w:rPr>
        <w:t xml:space="preserve"> </w:t>
      </w:r>
      <w:r>
        <w:t>статистику</w:t>
      </w:r>
      <w:r>
        <w:rPr>
          <w:spacing w:val="20"/>
        </w:rPr>
        <w:t xml:space="preserve"> </w:t>
      </w:r>
      <w:r>
        <w:t>достижений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прогресса подготовки ученика.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«Цифрового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ученика»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реализованы:</w:t>
      </w:r>
    </w:p>
    <w:p w:rsidR="00ED6D51" w:rsidRDefault="00ED6D51" w:rsidP="00E62CD2">
      <w:pPr>
        <w:pStyle w:val="a4"/>
        <w:numPr>
          <w:ilvl w:val="0"/>
          <w:numId w:val="2"/>
        </w:numPr>
        <w:tabs>
          <w:tab w:val="left" w:pos="993"/>
        </w:tabs>
        <w:spacing w:before="78" w:line="276" w:lineRule="auto"/>
        <w:ind w:left="0" w:firstLine="567"/>
        <w:jc w:val="both"/>
      </w:pPr>
      <w:r>
        <w:rPr>
          <w:sz w:val="28"/>
        </w:rPr>
        <w:t>Модуль «Лояльность» для</w:t>
      </w:r>
      <w:r w:rsidRPr="00ED6D51">
        <w:rPr>
          <w:sz w:val="28"/>
        </w:rPr>
        <w:t xml:space="preserve"> </w:t>
      </w:r>
      <w:r>
        <w:rPr>
          <w:sz w:val="28"/>
        </w:rPr>
        <w:t>управления постановкой</w:t>
      </w:r>
      <w:r w:rsidRPr="00ED6D51">
        <w:rPr>
          <w:sz w:val="28"/>
        </w:rPr>
        <w:t xml:space="preserve"> </w:t>
      </w:r>
      <w:r>
        <w:rPr>
          <w:sz w:val="28"/>
        </w:rPr>
        <w:t>образовательных целей</w:t>
      </w:r>
      <w:r w:rsidRPr="00ED6D51">
        <w:rPr>
          <w:sz w:val="28"/>
        </w:rPr>
        <w:t xml:space="preserve"> </w:t>
      </w:r>
      <w:r>
        <w:rPr>
          <w:sz w:val="28"/>
        </w:rPr>
        <w:t>и</w:t>
      </w:r>
      <w:r w:rsidRPr="00ED6D51">
        <w:rPr>
          <w:sz w:val="28"/>
        </w:rPr>
        <w:t xml:space="preserve"> </w:t>
      </w:r>
      <w:r>
        <w:rPr>
          <w:sz w:val="28"/>
        </w:rPr>
        <w:t>фиксации</w:t>
      </w:r>
      <w:r w:rsidRPr="00ED6D51">
        <w:rPr>
          <w:sz w:val="28"/>
        </w:rPr>
        <w:t xml:space="preserve"> </w:t>
      </w:r>
      <w:r>
        <w:rPr>
          <w:sz w:val="28"/>
        </w:rPr>
        <w:t>прогресса</w:t>
      </w:r>
      <w:r w:rsidRPr="00ED6D51">
        <w:rPr>
          <w:sz w:val="28"/>
        </w:rPr>
        <w:t xml:space="preserve"> </w:t>
      </w:r>
      <w:r>
        <w:rPr>
          <w:sz w:val="28"/>
        </w:rPr>
        <w:t>их</w:t>
      </w:r>
      <w:r w:rsidRPr="00ED6D51">
        <w:rPr>
          <w:sz w:val="28"/>
        </w:rPr>
        <w:t xml:space="preserve"> </w:t>
      </w:r>
      <w:r>
        <w:rPr>
          <w:sz w:val="28"/>
        </w:rPr>
        <w:t>достижения,</w:t>
      </w:r>
      <w:r w:rsidRPr="00ED6D51">
        <w:rPr>
          <w:sz w:val="28"/>
        </w:rPr>
        <w:t xml:space="preserve"> </w:t>
      </w:r>
      <w:r>
        <w:rPr>
          <w:sz w:val="28"/>
        </w:rPr>
        <w:t>направленный</w:t>
      </w:r>
      <w:r w:rsidRPr="00ED6D51">
        <w:rPr>
          <w:sz w:val="28"/>
        </w:rPr>
        <w:t xml:space="preserve"> </w:t>
      </w:r>
      <w:r>
        <w:rPr>
          <w:sz w:val="28"/>
        </w:rPr>
        <w:t>на</w:t>
      </w:r>
      <w:r w:rsidRPr="00ED6D51">
        <w:rPr>
          <w:sz w:val="28"/>
        </w:rPr>
        <w:t xml:space="preserve"> </w:t>
      </w:r>
      <w:r>
        <w:rPr>
          <w:sz w:val="28"/>
        </w:rPr>
        <w:t>повышение</w:t>
      </w:r>
      <w:r w:rsidRPr="00ED6D51">
        <w:rPr>
          <w:sz w:val="28"/>
        </w:rPr>
        <w:t xml:space="preserve"> </w:t>
      </w:r>
      <w:r>
        <w:rPr>
          <w:sz w:val="28"/>
        </w:rPr>
        <w:t>мотивации</w:t>
      </w:r>
      <w:bookmarkStart w:id="0" w:name="2"/>
      <w:bookmarkEnd w:id="0"/>
      <w:r>
        <w:rPr>
          <w:sz w:val="28"/>
        </w:rPr>
        <w:t xml:space="preserve"> </w:t>
      </w:r>
      <w:r w:rsidRPr="00ED6D51">
        <w:rPr>
          <w:sz w:val="28"/>
        </w:rPr>
        <w:t>к обучению, освоению предметных областей и использованию Сервиса при подготовке обучающихся к экзаменам;</w:t>
      </w:r>
    </w:p>
    <w:p w:rsidR="00ED6D51" w:rsidRDefault="00ED6D51" w:rsidP="00ED6D51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Подсистема «Библиотека материалов» с контентом в разрезе предметных</w:t>
      </w:r>
      <w:r w:rsidRPr="00ED6D51">
        <w:rPr>
          <w:sz w:val="28"/>
        </w:rPr>
        <w:t xml:space="preserve"> </w:t>
      </w:r>
      <w:r w:rsidR="003C1347">
        <w:rPr>
          <w:sz w:val="28"/>
        </w:rPr>
        <w:t>областей (видеоролики, статьи, аудиоматериалы</w:t>
      </w:r>
      <w:r>
        <w:rPr>
          <w:sz w:val="28"/>
        </w:rPr>
        <w:t xml:space="preserve">     и     т.п.</w:t>
      </w:r>
      <w:r w:rsidR="003C1347">
        <w:rPr>
          <w:sz w:val="28"/>
        </w:rPr>
        <w:t xml:space="preserve">), </w:t>
      </w:r>
      <w:r>
        <w:rPr>
          <w:sz w:val="28"/>
        </w:rPr>
        <w:t>направленным</w:t>
      </w:r>
      <w:r w:rsidRPr="00ED6D51">
        <w:rPr>
          <w:sz w:val="28"/>
        </w:rPr>
        <w:t xml:space="preserve"> </w:t>
      </w:r>
      <w:r>
        <w:rPr>
          <w:sz w:val="28"/>
        </w:rPr>
        <w:t>на</w:t>
      </w:r>
      <w:r w:rsidRPr="00ED6D51">
        <w:rPr>
          <w:sz w:val="28"/>
        </w:rPr>
        <w:t xml:space="preserve"> </w:t>
      </w:r>
      <w:r>
        <w:rPr>
          <w:sz w:val="28"/>
        </w:rPr>
        <w:t>методическое</w:t>
      </w:r>
      <w:r w:rsidRPr="00ED6D51">
        <w:rPr>
          <w:sz w:val="28"/>
        </w:rPr>
        <w:t xml:space="preserve"> </w:t>
      </w:r>
      <w:r>
        <w:rPr>
          <w:sz w:val="28"/>
        </w:rPr>
        <w:t>и</w:t>
      </w:r>
      <w:r w:rsidRPr="00ED6D51">
        <w:rPr>
          <w:sz w:val="28"/>
        </w:rPr>
        <w:t xml:space="preserve"> </w:t>
      </w:r>
      <w:r>
        <w:rPr>
          <w:sz w:val="28"/>
        </w:rPr>
        <w:t>информационное</w:t>
      </w:r>
      <w:r w:rsidRPr="00ED6D51">
        <w:rPr>
          <w:sz w:val="28"/>
        </w:rPr>
        <w:t xml:space="preserve"> </w:t>
      </w:r>
      <w:r>
        <w:rPr>
          <w:sz w:val="28"/>
        </w:rPr>
        <w:t>сопровождение</w:t>
      </w:r>
      <w:r w:rsidRPr="00ED6D51">
        <w:rPr>
          <w:sz w:val="28"/>
        </w:rPr>
        <w:t xml:space="preserve"> </w:t>
      </w:r>
      <w:r>
        <w:rPr>
          <w:sz w:val="28"/>
        </w:rPr>
        <w:t>при</w:t>
      </w:r>
      <w:r w:rsidRPr="00ED6D51">
        <w:rPr>
          <w:sz w:val="28"/>
        </w:rPr>
        <w:t xml:space="preserve"> </w:t>
      </w:r>
      <w:r>
        <w:rPr>
          <w:sz w:val="28"/>
        </w:rPr>
        <w:t>подготовке</w:t>
      </w:r>
      <w:r w:rsidRPr="00ED6D51">
        <w:rPr>
          <w:sz w:val="28"/>
        </w:rPr>
        <w:t xml:space="preserve"> </w:t>
      </w:r>
      <w:r>
        <w:rPr>
          <w:sz w:val="28"/>
        </w:rPr>
        <w:t>обучающихся</w:t>
      </w:r>
      <w:r w:rsidRPr="00ED6D51">
        <w:rPr>
          <w:sz w:val="28"/>
        </w:rPr>
        <w:t xml:space="preserve"> </w:t>
      </w:r>
      <w:r>
        <w:rPr>
          <w:sz w:val="28"/>
        </w:rPr>
        <w:t>к экзаменам,</w:t>
      </w:r>
      <w:r w:rsidRPr="00ED6D51">
        <w:rPr>
          <w:sz w:val="28"/>
        </w:rPr>
        <w:t xml:space="preserve"> </w:t>
      </w:r>
      <w:r>
        <w:rPr>
          <w:sz w:val="28"/>
        </w:rPr>
        <w:t>в</w:t>
      </w:r>
      <w:r w:rsidRPr="00ED6D51">
        <w:rPr>
          <w:sz w:val="28"/>
        </w:rPr>
        <w:t xml:space="preserve"> </w:t>
      </w:r>
      <w:r>
        <w:rPr>
          <w:sz w:val="28"/>
        </w:rPr>
        <w:t>том</w:t>
      </w:r>
      <w:r w:rsidRPr="00ED6D51">
        <w:rPr>
          <w:sz w:val="28"/>
        </w:rPr>
        <w:t xml:space="preserve"> </w:t>
      </w:r>
      <w:r>
        <w:rPr>
          <w:sz w:val="28"/>
        </w:rPr>
        <w:t>числе</w:t>
      </w:r>
      <w:r w:rsidRPr="00ED6D51">
        <w:rPr>
          <w:sz w:val="28"/>
        </w:rPr>
        <w:t xml:space="preserve"> </w:t>
      </w:r>
      <w:r>
        <w:rPr>
          <w:sz w:val="28"/>
        </w:rPr>
        <w:t>с</w:t>
      </w:r>
      <w:r w:rsidRPr="00ED6D51">
        <w:rPr>
          <w:sz w:val="28"/>
        </w:rPr>
        <w:t xml:space="preserve"> </w:t>
      </w:r>
      <w:r>
        <w:rPr>
          <w:sz w:val="28"/>
        </w:rPr>
        <w:t>целью</w:t>
      </w:r>
      <w:r w:rsidRPr="00ED6D51">
        <w:rPr>
          <w:sz w:val="28"/>
        </w:rPr>
        <w:t xml:space="preserve"> </w:t>
      </w:r>
      <w:r>
        <w:rPr>
          <w:sz w:val="28"/>
        </w:rPr>
        <w:t>понимания</w:t>
      </w:r>
      <w:r w:rsidRPr="00ED6D51">
        <w:rPr>
          <w:sz w:val="28"/>
        </w:rPr>
        <w:t xml:space="preserve"> </w:t>
      </w:r>
      <w:r>
        <w:rPr>
          <w:sz w:val="28"/>
        </w:rPr>
        <w:t>структуры,</w:t>
      </w:r>
      <w:r w:rsidRPr="00ED6D51">
        <w:rPr>
          <w:sz w:val="28"/>
        </w:rPr>
        <w:t xml:space="preserve"> </w:t>
      </w:r>
      <w:r>
        <w:rPr>
          <w:sz w:val="28"/>
        </w:rPr>
        <w:t>правил</w:t>
      </w:r>
      <w:r w:rsidRPr="00ED6D51">
        <w:rPr>
          <w:sz w:val="28"/>
        </w:rPr>
        <w:t xml:space="preserve"> </w:t>
      </w:r>
      <w:r>
        <w:rPr>
          <w:sz w:val="28"/>
        </w:rPr>
        <w:t>проведения</w:t>
      </w:r>
      <w:r w:rsidRPr="00ED6D51">
        <w:rPr>
          <w:sz w:val="28"/>
        </w:rPr>
        <w:t xml:space="preserve"> </w:t>
      </w:r>
      <w:r>
        <w:rPr>
          <w:sz w:val="28"/>
        </w:rPr>
        <w:t>экзамена</w:t>
      </w:r>
      <w:r w:rsidRPr="00ED6D51">
        <w:rPr>
          <w:sz w:val="28"/>
        </w:rPr>
        <w:t xml:space="preserve"> </w:t>
      </w:r>
      <w:r>
        <w:rPr>
          <w:sz w:val="28"/>
        </w:rPr>
        <w:t>и</w:t>
      </w:r>
      <w:r w:rsidRPr="00ED6D51">
        <w:rPr>
          <w:sz w:val="28"/>
        </w:rPr>
        <w:t xml:space="preserve"> </w:t>
      </w:r>
      <w:r>
        <w:rPr>
          <w:sz w:val="28"/>
        </w:rPr>
        <w:t>объема</w:t>
      </w:r>
      <w:r w:rsidRPr="00ED6D51">
        <w:rPr>
          <w:sz w:val="28"/>
        </w:rPr>
        <w:t xml:space="preserve"> </w:t>
      </w:r>
      <w:r>
        <w:rPr>
          <w:sz w:val="28"/>
        </w:rPr>
        <w:t>проверяемых</w:t>
      </w:r>
      <w:r w:rsidRPr="00ED6D51">
        <w:rPr>
          <w:sz w:val="28"/>
        </w:rPr>
        <w:t xml:space="preserve"> </w:t>
      </w:r>
      <w:r>
        <w:rPr>
          <w:sz w:val="28"/>
        </w:rPr>
        <w:t>знаний.</w:t>
      </w:r>
    </w:p>
    <w:p w:rsidR="00ED6D51" w:rsidRPr="00ED6D51" w:rsidRDefault="00ED6D51" w:rsidP="00ED6D51">
      <w:pPr>
        <w:pStyle w:val="a3"/>
        <w:spacing w:line="276" w:lineRule="auto"/>
        <w:ind w:firstLine="567"/>
        <w:jc w:val="both"/>
        <w:rPr>
          <w:szCs w:val="22"/>
        </w:rPr>
      </w:pPr>
      <w:r w:rsidRPr="00ED6D51">
        <w:rPr>
          <w:szCs w:val="22"/>
        </w:rPr>
        <w:t>Также будут добавлены задания для подготовки к единому государственному экзамену и всероссийским олимпиадам школьников, диагностические материалы для детей, не владеющих и слабо владеющих русским языком для подготовки к поступлению в образовательные организации.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rPr>
          <w:b/>
        </w:rPr>
        <w:t>«Цифровой помощник учителя» (https://teacher.edu.ru/)</w:t>
      </w:r>
      <w:r>
        <w:rPr>
          <w:b/>
          <w:spacing w:val="1"/>
        </w:rPr>
        <w:t xml:space="preserve"> </w:t>
      </w:r>
      <w:r>
        <w:t>снижает уровень</w:t>
      </w:r>
      <w:r>
        <w:rPr>
          <w:spacing w:val="1"/>
        </w:rPr>
        <w:t xml:space="preserve"> </w:t>
      </w:r>
      <w:r>
        <w:t>бюрократической</w:t>
      </w:r>
      <w:r>
        <w:rPr>
          <w:spacing w:val="33"/>
        </w:rPr>
        <w:t xml:space="preserve"> </w:t>
      </w:r>
      <w:r>
        <w:t>нагрузки</w:t>
      </w:r>
      <w:r>
        <w:rPr>
          <w:spacing w:val="33"/>
        </w:rPr>
        <w:t xml:space="preserve"> </w:t>
      </w:r>
      <w:r>
        <w:t>педагогов,</w:t>
      </w:r>
      <w:r>
        <w:rPr>
          <w:spacing w:val="32"/>
        </w:rPr>
        <w:t xml:space="preserve"> </w:t>
      </w:r>
      <w:r>
        <w:t>упрощает</w:t>
      </w:r>
      <w:r>
        <w:rPr>
          <w:spacing w:val="29"/>
        </w:rPr>
        <w:t xml:space="preserve"> </w:t>
      </w:r>
      <w:r>
        <w:t>рутинные</w:t>
      </w:r>
      <w:r>
        <w:rPr>
          <w:spacing w:val="31"/>
        </w:rPr>
        <w:t xml:space="preserve"> </w:t>
      </w:r>
      <w:r>
        <w:t>процессы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мотивирует</w:t>
      </w:r>
      <w:r>
        <w:rPr>
          <w:spacing w:val="-67"/>
        </w:rPr>
        <w:t xml:space="preserve"> </w:t>
      </w:r>
      <w:r>
        <w:t>к профессиональному</w:t>
      </w:r>
      <w:r>
        <w:rPr>
          <w:spacing w:val="1"/>
        </w:rPr>
        <w:t xml:space="preserve"> </w:t>
      </w:r>
      <w:r>
        <w:t>росту.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аттестации,</w:t>
      </w:r>
      <w:r>
        <w:rPr>
          <w:spacing w:val="-67"/>
        </w:rPr>
        <w:t xml:space="preserve"> </w:t>
      </w:r>
      <w:r>
        <w:t>сформировать свое профессиональное портфолио, найти подходящую программу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t>В рамках развития «Цифрового помощника учителя» в 2024 году планируется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стол»,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навигацию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верифицированным образовательным ресурсам и сервисам, необходимым педагогу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образовательной деятельности</w:t>
      </w:r>
      <w:r>
        <w:rPr>
          <w:spacing w:val="3"/>
        </w:rPr>
        <w:t xml:space="preserve"> </w:t>
      </w:r>
      <w:r>
        <w:t>и саморазвития.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rPr>
          <w:b/>
        </w:rPr>
        <w:t>«Цифровой</w:t>
      </w:r>
      <w:r>
        <w:rPr>
          <w:b/>
          <w:spacing w:val="1"/>
        </w:rPr>
        <w:t xml:space="preserve"> </w:t>
      </w:r>
      <w:r>
        <w:rPr>
          <w:b/>
        </w:rPr>
        <w:t>помощник</w:t>
      </w:r>
      <w:r>
        <w:rPr>
          <w:b/>
          <w:spacing w:val="1"/>
        </w:rPr>
        <w:t xml:space="preserve"> </w:t>
      </w:r>
      <w:r>
        <w:rPr>
          <w:b/>
        </w:rPr>
        <w:t>родителя»</w:t>
      </w:r>
      <w:r>
        <w:rPr>
          <w:b/>
          <w:spacing w:val="1"/>
        </w:rPr>
        <w:t xml:space="preserve"> </w:t>
      </w:r>
      <w:r>
        <w:rPr>
          <w:b/>
        </w:rPr>
        <w:t>(https://parent.edu.ru/)</w:t>
      </w:r>
      <w:r>
        <w:rPr>
          <w:b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С помощью цифровой диагностики сервис</w:t>
      </w:r>
      <w:r>
        <w:rPr>
          <w:spacing w:val="1"/>
        </w:rPr>
        <w:t xml:space="preserve"> </w:t>
      </w:r>
      <w:r>
        <w:t>подбирает 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«Цифрового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родителя»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7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планируется реализовать модуль-навигатор по жизненным ситуациям (агрегация и</w:t>
      </w:r>
      <w:r>
        <w:rPr>
          <w:spacing w:val="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контента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характера).</w:t>
      </w:r>
    </w:p>
    <w:p w:rsidR="00ED6D51" w:rsidRDefault="00ED6D51" w:rsidP="00ED6D51">
      <w:pPr>
        <w:pStyle w:val="a3"/>
        <w:spacing w:line="276" w:lineRule="auto"/>
        <w:ind w:firstLine="567"/>
        <w:jc w:val="both"/>
      </w:pPr>
      <w:r>
        <w:t>Приглашаем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49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родителей</w:t>
      </w:r>
      <w:r>
        <w:rPr>
          <w:spacing w:val="54"/>
        </w:rPr>
        <w:t xml:space="preserve"> </w:t>
      </w:r>
      <w:r>
        <w:t>(законных</w:t>
      </w:r>
      <w:r>
        <w:rPr>
          <w:spacing w:val="52"/>
        </w:rPr>
        <w:t xml:space="preserve"> </w:t>
      </w:r>
      <w:r>
        <w:t>представителей).</w:t>
      </w:r>
      <w:r>
        <w:rPr>
          <w:spacing w:val="53"/>
        </w:rPr>
        <w:t xml:space="preserve"> </w:t>
      </w:r>
      <w:r>
        <w:t>Перейти</w:t>
      </w:r>
      <w:r>
        <w:rPr>
          <w:spacing w:val="52"/>
        </w:rPr>
        <w:t xml:space="preserve"> </w:t>
      </w:r>
      <w:r>
        <w:t>к</w:t>
      </w:r>
      <w:bookmarkStart w:id="1" w:name="3"/>
      <w:bookmarkEnd w:id="1"/>
      <w:r>
        <w:t xml:space="preserve"> использованию</w:t>
      </w:r>
      <w:r>
        <w:rPr>
          <w:spacing w:val="125"/>
        </w:rPr>
        <w:t xml:space="preserve"> </w:t>
      </w:r>
      <w:r>
        <w:t>Сервисов</w:t>
      </w:r>
      <w:r>
        <w:rPr>
          <w:spacing w:val="127"/>
        </w:rPr>
        <w:t xml:space="preserve"> </w:t>
      </w:r>
      <w:r>
        <w:t>можно</w:t>
      </w:r>
      <w:r>
        <w:rPr>
          <w:spacing w:val="128"/>
        </w:rPr>
        <w:t xml:space="preserve"> </w:t>
      </w:r>
      <w:r>
        <w:t>из</w:t>
      </w:r>
      <w:r>
        <w:rPr>
          <w:spacing w:val="124"/>
        </w:rPr>
        <w:t xml:space="preserve"> </w:t>
      </w:r>
      <w:r>
        <w:t>интерфейса</w:t>
      </w:r>
      <w:r>
        <w:rPr>
          <w:spacing w:val="127"/>
        </w:rPr>
        <w:t xml:space="preserve"> </w:t>
      </w:r>
      <w:r>
        <w:t>ФГИС</w:t>
      </w:r>
      <w:r>
        <w:rPr>
          <w:spacing w:val="127"/>
        </w:rPr>
        <w:t xml:space="preserve"> </w:t>
      </w:r>
      <w:r>
        <w:t>«Моя</w:t>
      </w:r>
      <w:r>
        <w:rPr>
          <w:spacing w:val="128"/>
        </w:rPr>
        <w:t xml:space="preserve"> </w:t>
      </w:r>
      <w:r>
        <w:t>школа»,</w:t>
      </w:r>
      <w:r>
        <w:rPr>
          <w:spacing w:val="126"/>
        </w:rPr>
        <w:t xml:space="preserve"> </w:t>
      </w:r>
      <w:r>
        <w:t>раздел «Сервисы».</w:t>
      </w:r>
    </w:p>
    <w:p w:rsidR="00ED6D51" w:rsidRDefault="00ED6D51" w:rsidP="00ED6D51">
      <w:pPr>
        <w:pStyle w:val="a3"/>
        <w:spacing w:line="276" w:lineRule="auto"/>
        <w:ind w:right="231" w:firstLine="567"/>
        <w:jc w:val="both"/>
      </w:pPr>
      <w:r>
        <w:t>Дополнительные материалы о</w:t>
      </w:r>
      <w:r>
        <w:rPr>
          <w:spacing w:val="1"/>
        </w:rPr>
        <w:t xml:space="preserve"> </w:t>
      </w:r>
      <w:r>
        <w:t>Сервисах</w:t>
      </w:r>
      <w:r>
        <w:rPr>
          <w:spacing w:val="70"/>
        </w:rPr>
        <w:t xml:space="preserve"> </w:t>
      </w:r>
      <w:r>
        <w:t>(инструкции, ролики) представлены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ресурсе</w:t>
      </w:r>
      <w:r>
        <w:rPr>
          <w:spacing w:val="-3"/>
        </w:rPr>
        <w:t xml:space="preserve"> </w:t>
      </w:r>
      <w:r>
        <w:t>«Цифровые</w:t>
      </w:r>
      <w:r>
        <w:rPr>
          <w:spacing w:val="-2"/>
        </w:rPr>
        <w:t xml:space="preserve"> </w:t>
      </w:r>
      <w:r>
        <w:t>помощники»</w:t>
      </w:r>
      <w:r>
        <w:rPr>
          <w:spacing w:val="-4"/>
        </w:rPr>
        <w:t xml:space="preserve"> </w:t>
      </w:r>
      <w:r>
        <w:t>(</w:t>
      </w:r>
      <w:hyperlink r:id="rId8">
        <w:r>
          <w:rPr>
            <w:color w:val="0000FF"/>
            <w:u w:val="single" w:color="0000FF"/>
          </w:rPr>
          <w:t>https://assistants.edu.ru/</w:t>
        </w:r>
      </w:hyperlink>
      <w:r>
        <w:t>).</w:t>
      </w:r>
    </w:p>
    <w:p w:rsidR="00ED6D51" w:rsidRDefault="00ED6D51" w:rsidP="003C1347">
      <w:pPr>
        <w:pStyle w:val="a3"/>
        <w:spacing w:line="276" w:lineRule="auto"/>
        <w:ind w:right="223" w:firstLine="567"/>
        <w:jc w:val="both"/>
      </w:pPr>
      <w:r>
        <w:t>Также   с   целью</w:t>
      </w:r>
      <w:r>
        <w:rPr>
          <w:spacing w:val="70"/>
        </w:rPr>
        <w:t xml:space="preserve"> </w:t>
      </w:r>
      <w:r>
        <w:t>информирования   участников   образовательного   процесса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lastRenderedPageBreak/>
        <w:t>использования,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просим</w:t>
      </w:r>
      <w:r>
        <w:rPr>
          <w:spacing w:val="-3"/>
        </w:rPr>
        <w:t xml:space="preserve"> </w:t>
      </w:r>
      <w:r>
        <w:t>о</w:t>
      </w:r>
      <w:r w:rsidR="003C1347">
        <w:t>казать информационную поддержку размещением информации на официальных сайтах, в социальных сетях, а также в рабочих и родительских чатах ИКОП «</w:t>
      </w:r>
      <w:proofErr w:type="spellStart"/>
      <w:r w:rsidR="003C1347">
        <w:t>Сферум</w:t>
      </w:r>
      <w:proofErr w:type="spellEnd"/>
      <w:r w:rsidR="003C1347">
        <w:t xml:space="preserve">» согласно </w:t>
      </w:r>
      <w:r>
        <w:t>приложению 1</w:t>
      </w:r>
      <w:r>
        <w:rPr>
          <w:spacing w:val="1"/>
        </w:rPr>
        <w:t xml:space="preserve"> </w:t>
      </w:r>
      <w:r>
        <w:t>(размещение</w:t>
      </w:r>
      <w:r>
        <w:rPr>
          <w:spacing w:val="-1"/>
        </w:rPr>
        <w:t xml:space="preserve"> </w:t>
      </w:r>
      <w:r>
        <w:t>логотипов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ссылок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861B60">
        <w:t>Сервисы).</w:t>
      </w:r>
    </w:p>
    <w:p w:rsidR="00861B60" w:rsidRDefault="00861B60" w:rsidP="00ED6D51">
      <w:pPr>
        <w:pStyle w:val="a3"/>
        <w:spacing w:line="276" w:lineRule="auto"/>
        <w:ind w:right="223" w:firstLine="567"/>
        <w:jc w:val="both"/>
      </w:pPr>
    </w:p>
    <w:p w:rsidR="0050342A" w:rsidRDefault="00861B60" w:rsidP="00861B60">
      <w:pPr>
        <w:pStyle w:val="a3"/>
        <w:spacing w:before="159"/>
      </w:pPr>
      <w:r>
        <w:t>Приложение: в электронном виде.</w:t>
      </w:r>
    </w:p>
    <w:p w:rsidR="007C36D0" w:rsidRDefault="007C36D0">
      <w:pPr>
        <w:pStyle w:val="a3"/>
        <w:spacing w:before="159"/>
      </w:pPr>
    </w:p>
    <w:p w:rsidR="007C36D0" w:rsidRDefault="007C36D0">
      <w:pPr>
        <w:pStyle w:val="a3"/>
        <w:spacing w:before="159"/>
      </w:pPr>
    </w:p>
    <w:p w:rsidR="00665CBF" w:rsidRDefault="00665CBF" w:rsidP="0012050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 xml:space="preserve">уважением,   </w:t>
      </w:r>
      <w:proofErr w:type="gramEnd"/>
      <w:r>
        <w:rPr>
          <w:sz w:val="28"/>
          <w:szCs w:val="28"/>
        </w:rPr>
        <w:t xml:space="preserve">                                                                            </w:t>
      </w:r>
      <w:r w:rsidR="007C36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</w:t>
      </w:r>
      <w:r w:rsidR="008352F0">
        <w:rPr>
          <w:sz w:val="28"/>
          <w:szCs w:val="28"/>
        </w:rPr>
        <w:t>Э.Самбала</w:t>
      </w:r>
      <w:proofErr w:type="spellEnd"/>
    </w:p>
    <w:p w:rsidR="00665CBF" w:rsidRDefault="008352F0" w:rsidP="00120502">
      <w:pPr>
        <w:tabs>
          <w:tab w:val="left" w:pos="709"/>
          <w:tab w:val="left" w:pos="7797"/>
        </w:tabs>
        <w:ind w:right="118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120502">
        <w:rPr>
          <w:sz w:val="28"/>
          <w:szCs w:val="28"/>
        </w:rPr>
        <w:t xml:space="preserve"> </w:t>
      </w:r>
      <w:r w:rsidR="00665CBF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</w:p>
    <w:p w:rsidR="00665CBF" w:rsidRDefault="00665CBF">
      <w:pPr>
        <w:pStyle w:val="a3"/>
        <w:spacing w:before="159"/>
      </w:pPr>
    </w:p>
    <w:p w:rsidR="002340A5" w:rsidRDefault="002340A5">
      <w:pPr>
        <w:pStyle w:val="a3"/>
        <w:spacing w:before="159"/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  <w:bookmarkStart w:id="2" w:name="_GoBack"/>
      <w:bookmarkEnd w:id="2"/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8352F0" w:rsidRDefault="008352F0" w:rsidP="00ED6D51">
      <w:pPr>
        <w:rPr>
          <w:i/>
        </w:rPr>
      </w:pPr>
    </w:p>
    <w:p w:rsidR="002340A5" w:rsidRPr="00ED6D51" w:rsidRDefault="007C36D0" w:rsidP="00ED6D51">
      <w:pPr>
        <w:rPr>
          <w:i/>
        </w:rPr>
      </w:pPr>
      <w:r w:rsidRPr="00FE2357">
        <w:rPr>
          <w:i/>
        </w:rPr>
        <w:t xml:space="preserve">Исп. </w:t>
      </w:r>
      <w:r w:rsidR="004302F5">
        <w:rPr>
          <w:i/>
          <w:lang w:val="tt-RU"/>
        </w:rPr>
        <w:t>Донгак</w:t>
      </w:r>
      <w:r w:rsidR="008352F0">
        <w:rPr>
          <w:i/>
          <w:lang w:val="tt-RU"/>
        </w:rPr>
        <w:t xml:space="preserve"> </w:t>
      </w:r>
      <w:r w:rsidR="004302F5">
        <w:rPr>
          <w:i/>
          <w:lang w:val="tt-RU"/>
        </w:rPr>
        <w:t>В</w:t>
      </w:r>
      <w:r w:rsidRPr="00FE2357">
        <w:rPr>
          <w:i/>
          <w:lang w:val="tt-RU"/>
        </w:rPr>
        <w:t>.</w:t>
      </w:r>
      <w:r w:rsidR="004302F5">
        <w:rPr>
          <w:i/>
          <w:lang w:val="tt-RU"/>
        </w:rPr>
        <w:t>В</w:t>
      </w:r>
      <w:r w:rsidRPr="00FE2357">
        <w:rPr>
          <w:i/>
          <w:lang w:val="tt-RU"/>
        </w:rPr>
        <w:t>.,</w:t>
      </w:r>
    </w:p>
    <w:p w:rsidR="007C36D0" w:rsidRPr="002340A5" w:rsidRDefault="007C36D0" w:rsidP="002340A5">
      <w:pPr>
        <w:spacing w:line="252" w:lineRule="auto"/>
        <w:rPr>
          <w:i/>
          <w:lang w:val="tt-RU"/>
        </w:rPr>
      </w:pPr>
      <w:r w:rsidRPr="00FE2357">
        <w:rPr>
          <w:i/>
        </w:rPr>
        <w:t xml:space="preserve">тел.: 8 (39422) </w:t>
      </w:r>
      <w:r w:rsidR="008352F0">
        <w:rPr>
          <w:i/>
        </w:rPr>
        <w:t>9</w:t>
      </w:r>
      <w:r w:rsidRPr="00FE2357">
        <w:rPr>
          <w:i/>
        </w:rPr>
        <w:t>-</w:t>
      </w:r>
      <w:r w:rsidR="008352F0">
        <w:rPr>
          <w:i/>
        </w:rPr>
        <w:t>74</w:t>
      </w:r>
      <w:r w:rsidRPr="00FE2357">
        <w:rPr>
          <w:i/>
        </w:rPr>
        <w:t>-</w:t>
      </w:r>
      <w:r w:rsidR="008352F0">
        <w:rPr>
          <w:i/>
        </w:rPr>
        <w:t>22</w:t>
      </w:r>
    </w:p>
    <w:sectPr w:rsidR="007C36D0" w:rsidRPr="002340A5" w:rsidSect="00665CBF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657"/>
    <w:multiLevelType w:val="hybridMultilevel"/>
    <w:tmpl w:val="036A3AC0"/>
    <w:lvl w:ilvl="0" w:tplc="6C009696">
      <w:numFmt w:val="bullet"/>
      <w:lvlText w:val=""/>
      <w:lvlJc w:val="left"/>
      <w:pPr>
        <w:ind w:left="12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0039FC">
      <w:numFmt w:val="bullet"/>
      <w:lvlText w:val="•"/>
      <w:lvlJc w:val="left"/>
      <w:pPr>
        <w:ind w:left="1080" w:hanging="708"/>
      </w:pPr>
      <w:rPr>
        <w:rFonts w:hint="default"/>
        <w:lang w:val="ru-RU" w:eastAsia="en-US" w:bidi="ar-SA"/>
      </w:rPr>
    </w:lvl>
    <w:lvl w:ilvl="2" w:tplc="05E6ACC6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B6FEBF60">
      <w:numFmt w:val="bullet"/>
      <w:lvlText w:val="•"/>
      <w:lvlJc w:val="left"/>
      <w:pPr>
        <w:ind w:left="3002" w:hanging="708"/>
      </w:pPr>
      <w:rPr>
        <w:rFonts w:hint="default"/>
        <w:lang w:val="ru-RU" w:eastAsia="en-US" w:bidi="ar-SA"/>
      </w:rPr>
    </w:lvl>
    <w:lvl w:ilvl="4" w:tplc="48740CE2">
      <w:numFmt w:val="bullet"/>
      <w:lvlText w:val="•"/>
      <w:lvlJc w:val="left"/>
      <w:pPr>
        <w:ind w:left="3962" w:hanging="708"/>
      </w:pPr>
      <w:rPr>
        <w:rFonts w:hint="default"/>
        <w:lang w:val="ru-RU" w:eastAsia="en-US" w:bidi="ar-SA"/>
      </w:rPr>
    </w:lvl>
    <w:lvl w:ilvl="5" w:tplc="830ABA0C">
      <w:numFmt w:val="bullet"/>
      <w:lvlText w:val="•"/>
      <w:lvlJc w:val="left"/>
      <w:pPr>
        <w:ind w:left="4923" w:hanging="708"/>
      </w:pPr>
      <w:rPr>
        <w:rFonts w:hint="default"/>
        <w:lang w:val="ru-RU" w:eastAsia="en-US" w:bidi="ar-SA"/>
      </w:rPr>
    </w:lvl>
    <w:lvl w:ilvl="6" w:tplc="135ACA44">
      <w:numFmt w:val="bullet"/>
      <w:lvlText w:val="•"/>
      <w:lvlJc w:val="left"/>
      <w:pPr>
        <w:ind w:left="5884" w:hanging="708"/>
      </w:pPr>
      <w:rPr>
        <w:rFonts w:hint="default"/>
        <w:lang w:val="ru-RU" w:eastAsia="en-US" w:bidi="ar-SA"/>
      </w:rPr>
    </w:lvl>
    <w:lvl w:ilvl="7" w:tplc="3E4C512E">
      <w:numFmt w:val="bullet"/>
      <w:lvlText w:val="•"/>
      <w:lvlJc w:val="left"/>
      <w:pPr>
        <w:ind w:left="6844" w:hanging="708"/>
      </w:pPr>
      <w:rPr>
        <w:rFonts w:hint="default"/>
        <w:lang w:val="ru-RU" w:eastAsia="en-US" w:bidi="ar-SA"/>
      </w:rPr>
    </w:lvl>
    <w:lvl w:ilvl="8" w:tplc="B840F3A8">
      <w:numFmt w:val="bullet"/>
      <w:lvlText w:val="•"/>
      <w:lvlJc w:val="left"/>
      <w:pPr>
        <w:ind w:left="780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B78062D"/>
    <w:multiLevelType w:val="hybridMultilevel"/>
    <w:tmpl w:val="5268DED8"/>
    <w:lvl w:ilvl="0" w:tplc="8410F0E6">
      <w:start w:val="1"/>
      <w:numFmt w:val="decimal"/>
      <w:lvlText w:val="%1."/>
      <w:lvlJc w:val="left"/>
      <w:pPr>
        <w:ind w:left="3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3A1FCE">
      <w:numFmt w:val="bullet"/>
      <w:lvlText w:val="•"/>
      <w:lvlJc w:val="left"/>
      <w:pPr>
        <w:ind w:left="1362" w:hanging="286"/>
      </w:pPr>
      <w:rPr>
        <w:rFonts w:hint="default"/>
        <w:lang w:val="ru-RU" w:eastAsia="en-US" w:bidi="ar-SA"/>
      </w:rPr>
    </w:lvl>
    <w:lvl w:ilvl="2" w:tplc="8632BC10">
      <w:numFmt w:val="bullet"/>
      <w:lvlText w:val="•"/>
      <w:lvlJc w:val="left"/>
      <w:pPr>
        <w:ind w:left="2404" w:hanging="286"/>
      </w:pPr>
      <w:rPr>
        <w:rFonts w:hint="default"/>
        <w:lang w:val="ru-RU" w:eastAsia="en-US" w:bidi="ar-SA"/>
      </w:rPr>
    </w:lvl>
    <w:lvl w:ilvl="3" w:tplc="3C444F94">
      <w:numFmt w:val="bullet"/>
      <w:lvlText w:val="•"/>
      <w:lvlJc w:val="left"/>
      <w:pPr>
        <w:ind w:left="3446" w:hanging="286"/>
      </w:pPr>
      <w:rPr>
        <w:rFonts w:hint="default"/>
        <w:lang w:val="ru-RU" w:eastAsia="en-US" w:bidi="ar-SA"/>
      </w:rPr>
    </w:lvl>
    <w:lvl w:ilvl="4" w:tplc="783AABD0">
      <w:numFmt w:val="bullet"/>
      <w:lvlText w:val="•"/>
      <w:lvlJc w:val="left"/>
      <w:pPr>
        <w:ind w:left="4488" w:hanging="286"/>
      </w:pPr>
      <w:rPr>
        <w:rFonts w:hint="default"/>
        <w:lang w:val="ru-RU" w:eastAsia="en-US" w:bidi="ar-SA"/>
      </w:rPr>
    </w:lvl>
    <w:lvl w:ilvl="5" w:tplc="C42A28FA">
      <w:numFmt w:val="bullet"/>
      <w:lvlText w:val="•"/>
      <w:lvlJc w:val="left"/>
      <w:pPr>
        <w:ind w:left="5530" w:hanging="286"/>
      </w:pPr>
      <w:rPr>
        <w:rFonts w:hint="default"/>
        <w:lang w:val="ru-RU" w:eastAsia="en-US" w:bidi="ar-SA"/>
      </w:rPr>
    </w:lvl>
    <w:lvl w:ilvl="6" w:tplc="71541318">
      <w:numFmt w:val="bullet"/>
      <w:lvlText w:val="•"/>
      <w:lvlJc w:val="left"/>
      <w:pPr>
        <w:ind w:left="6572" w:hanging="286"/>
      </w:pPr>
      <w:rPr>
        <w:rFonts w:hint="default"/>
        <w:lang w:val="ru-RU" w:eastAsia="en-US" w:bidi="ar-SA"/>
      </w:rPr>
    </w:lvl>
    <w:lvl w:ilvl="7" w:tplc="064C0D22">
      <w:numFmt w:val="bullet"/>
      <w:lvlText w:val="•"/>
      <w:lvlJc w:val="left"/>
      <w:pPr>
        <w:ind w:left="7614" w:hanging="286"/>
      </w:pPr>
      <w:rPr>
        <w:rFonts w:hint="default"/>
        <w:lang w:val="ru-RU" w:eastAsia="en-US" w:bidi="ar-SA"/>
      </w:rPr>
    </w:lvl>
    <w:lvl w:ilvl="8" w:tplc="29DAF7BE">
      <w:numFmt w:val="bullet"/>
      <w:lvlText w:val="•"/>
      <w:lvlJc w:val="left"/>
      <w:pPr>
        <w:ind w:left="865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342A"/>
    <w:rsid w:val="00087329"/>
    <w:rsid w:val="00112F5E"/>
    <w:rsid w:val="00120502"/>
    <w:rsid w:val="002340A5"/>
    <w:rsid w:val="003C1347"/>
    <w:rsid w:val="004302F5"/>
    <w:rsid w:val="004D7DA8"/>
    <w:rsid w:val="0050342A"/>
    <w:rsid w:val="00665CBF"/>
    <w:rsid w:val="0067182F"/>
    <w:rsid w:val="007C36D0"/>
    <w:rsid w:val="007D6560"/>
    <w:rsid w:val="008352F0"/>
    <w:rsid w:val="00861B60"/>
    <w:rsid w:val="009C3C77"/>
    <w:rsid w:val="009D27EE"/>
    <w:rsid w:val="00BD1198"/>
    <w:rsid w:val="00ED6D51"/>
    <w:rsid w:val="00F1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227730"/>
  <w15:docId w15:val="{5B2CA29E-7CC6-4903-8694-AF0FE0EC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828" w:hanging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65CB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11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19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ants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.obr@rtyv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2024-10-17T03:53:00Z</cp:lastPrinted>
  <dcterms:created xsi:type="dcterms:W3CDTF">2024-06-27T08:08:00Z</dcterms:created>
  <dcterms:modified xsi:type="dcterms:W3CDTF">2024-10-17T07:24:00Z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2024-06-27T00:00:00Z</vt:filetime>
  </property>
  <property fmtid="{D5CDD505-2E9C-101B-9397-08002B2CF9AE}" pid="5" name="Producer">
    <vt:lpwstr>Aspose.PDF for .NET 22.5.0</vt:lpwstr>
  </property>
</Properties>
</file>