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6538" w:tblpY="2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70"/>
      </w:tblGrid>
      <w:tr w:rsidR="00291E26" w:rsidRPr="009F3E29" w:rsidTr="00291E26">
        <w:tc>
          <w:tcPr>
            <w:tcW w:w="47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1E26" w:rsidRPr="001F0126" w:rsidRDefault="00291E26" w:rsidP="00291E26">
            <w:pPr>
              <w:jc w:val="right"/>
              <w:rPr>
                <w:rFonts w:hAnsi="Times New Roman" w:cs="Times New Roman"/>
                <w:color w:val="000000"/>
                <w:lang w:val="ru-RU"/>
              </w:rPr>
            </w:pPr>
            <w:r w:rsidRPr="001F0126">
              <w:rPr>
                <w:rFonts w:hAnsi="Times New Roman" w:cs="Times New Roman"/>
                <w:color w:val="000000"/>
                <w:lang w:val="ru-RU"/>
              </w:rPr>
              <w:t>УТВЕРЖДАЮ</w:t>
            </w:r>
          </w:p>
          <w:p w:rsidR="00291E26" w:rsidRPr="001F0126" w:rsidRDefault="00291E26" w:rsidP="00291E26">
            <w:pPr>
              <w:jc w:val="right"/>
              <w:rPr>
                <w:rFonts w:hAnsi="Times New Roman" w:cs="Times New Roman"/>
                <w:color w:val="000000"/>
                <w:lang w:val="ru-RU"/>
              </w:rPr>
            </w:pPr>
            <w:r w:rsidRPr="001F0126">
              <w:rPr>
                <w:rFonts w:hAnsi="Times New Roman" w:cs="Times New Roman"/>
                <w:color w:val="000000"/>
                <w:lang w:val="ru-RU"/>
              </w:rPr>
              <w:t>Директор ______Биче-</w:t>
            </w:r>
            <w:proofErr w:type="spellStart"/>
            <w:r w:rsidRPr="001F0126">
              <w:rPr>
                <w:rFonts w:hAnsi="Times New Roman" w:cs="Times New Roman"/>
                <w:color w:val="000000"/>
                <w:lang w:val="ru-RU"/>
              </w:rPr>
              <w:t>оол</w:t>
            </w:r>
            <w:proofErr w:type="spellEnd"/>
            <w:r w:rsidRPr="001F0126">
              <w:rPr>
                <w:rFonts w:hAnsi="Times New Roman" w:cs="Times New Roman"/>
                <w:color w:val="000000"/>
                <w:lang w:val="ru-RU"/>
              </w:rPr>
              <w:t xml:space="preserve"> С.Д</w:t>
            </w:r>
          </w:p>
          <w:p w:rsidR="00291E26" w:rsidRPr="009F3E29" w:rsidRDefault="00291E26" w:rsidP="00291E26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0126">
              <w:rPr>
                <w:rFonts w:hAnsi="Times New Roman" w:cs="Times New Roman"/>
                <w:color w:val="000000"/>
                <w:lang w:val="ru-RU"/>
              </w:rPr>
              <w:t>«</w:t>
            </w:r>
            <w:r w:rsidR="009D2BA2">
              <w:rPr>
                <w:rFonts w:hAnsi="Times New Roman" w:cs="Times New Roman"/>
                <w:color w:val="000000"/>
                <w:lang w:val="ru-RU"/>
              </w:rPr>
              <w:t>1</w:t>
            </w:r>
            <w:r w:rsidR="00A95E55">
              <w:rPr>
                <w:rFonts w:hAnsi="Times New Roman" w:cs="Times New Roman"/>
                <w:color w:val="000000"/>
                <w:lang w:val="ru-RU"/>
              </w:rPr>
              <w:t>1</w:t>
            </w:r>
            <w:r w:rsidRPr="001F0126">
              <w:rPr>
                <w:rFonts w:hAnsi="Times New Roman" w:cs="Times New Roman"/>
                <w:color w:val="000000"/>
                <w:lang w:val="ru-RU"/>
              </w:rPr>
              <w:t xml:space="preserve">» </w:t>
            </w:r>
            <w:r w:rsidR="00A95E55">
              <w:rPr>
                <w:rFonts w:hAnsi="Times New Roman" w:cs="Times New Roman"/>
                <w:color w:val="000000"/>
                <w:lang w:val="ru-RU"/>
              </w:rPr>
              <w:t>июл</w:t>
            </w:r>
            <w:r w:rsidRPr="001F0126">
              <w:rPr>
                <w:rFonts w:hAnsi="Times New Roman" w:cs="Times New Roman"/>
                <w:color w:val="000000"/>
                <w:lang w:val="ru-RU"/>
              </w:rPr>
              <w:t>я</w:t>
            </w:r>
            <w:r w:rsidR="00A82CBA" w:rsidRPr="001F0126">
              <w:rPr>
                <w:rFonts w:hAnsi="Times New Roman" w:cs="Times New Roman"/>
                <w:color w:val="000000"/>
                <w:lang w:val="ru-RU"/>
              </w:rPr>
              <w:t xml:space="preserve">  2024</w:t>
            </w:r>
            <w:r w:rsidRPr="001F0126">
              <w:rPr>
                <w:rFonts w:hAnsi="Times New Roman" w:cs="Times New Roman"/>
                <w:color w:val="000000"/>
                <w:lang w:val="ru-RU"/>
              </w:rPr>
              <w:t xml:space="preserve"> г</w:t>
            </w:r>
          </w:p>
        </w:tc>
      </w:tr>
    </w:tbl>
    <w:p w:rsidR="00291E26" w:rsidRDefault="00291E2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1E26" w:rsidRDefault="00291E2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1E26" w:rsidRDefault="00291E26" w:rsidP="00291E2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F0126" w:rsidRDefault="001F0126" w:rsidP="00291E26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82CBA" w:rsidRPr="00A82CBA" w:rsidRDefault="00291E26" w:rsidP="00291E26">
      <w:pPr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</w:t>
      </w:r>
      <w:r w:rsidR="00A82CB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</w:t>
      </w:r>
      <w:r w:rsidRPr="00A82CBA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Инструкция по охране труда</w:t>
      </w:r>
    </w:p>
    <w:p w:rsidR="00C02145" w:rsidRPr="00A82CBA" w:rsidRDefault="00A82CBA" w:rsidP="00291E26">
      <w:pPr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                      </w:t>
      </w:r>
      <w:r w:rsidR="00291E26" w:rsidRPr="00A82CBA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="001836C3" w:rsidRPr="00A82CBA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воспитателя</w:t>
      </w:r>
      <w:r w:rsidR="00291E26" w:rsidRPr="00A82CBA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палаточного лагеря</w:t>
      </w:r>
      <w:r w:rsidRPr="00A82CBA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-спутника «</w:t>
      </w:r>
      <w:proofErr w:type="spellStart"/>
      <w:r w:rsidRPr="00A82CBA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Кузел</w:t>
      </w:r>
      <w:proofErr w:type="spellEnd"/>
      <w:r w:rsidRPr="00A82CBA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»</w:t>
      </w:r>
    </w:p>
    <w:p w:rsidR="00C02145" w:rsidRPr="00291E26" w:rsidRDefault="00C0214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156"/>
        <w:gridCol w:w="156"/>
      </w:tblGrid>
      <w:tr w:rsidR="00C02145" w:rsidRPr="009D2BA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145" w:rsidRPr="00291E26" w:rsidRDefault="00C02145" w:rsidP="00291E2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145" w:rsidRPr="00291E26" w:rsidRDefault="00C021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2145" w:rsidRPr="00291E26" w:rsidRDefault="00C0214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02145" w:rsidRPr="001836C3" w:rsidRDefault="001F0126" w:rsidP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</w:t>
      </w:r>
      <w:r w:rsid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291E26" w:rsidRPr="001836C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требования охраны труда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1.1. К работе </w:t>
      </w:r>
      <w:r w:rsidR="001836C3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836C3">
        <w:rPr>
          <w:rFonts w:hAnsi="Times New Roman" w:cs="Times New Roman"/>
          <w:color w:val="000000"/>
          <w:sz w:val="24"/>
          <w:szCs w:val="24"/>
          <w:lang w:val="ru-RU"/>
        </w:rPr>
        <w:t xml:space="preserve">палаточного лагеря 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допускаются лица, соответствующие квалификационным требованиям, прошедшие обучение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инструктажи по охране труда, противопожарный инструктаж, психиатрическое освидетельствование, медицинский осмотр и не имеющие ограничений на работу в образовательных организациях и противопоказаний к работе по состоянию здоровья.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="001836C3">
        <w:rPr>
          <w:rFonts w:hAnsi="Times New Roman" w:cs="Times New Roman"/>
          <w:color w:val="000000"/>
          <w:sz w:val="24"/>
          <w:szCs w:val="24"/>
          <w:lang w:val="ru-RU"/>
        </w:rPr>
        <w:t>Воспитатель палаточного лагеря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работник)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обязан соблюдать Правила внутреннего трудового распорядка</w:t>
      </w:r>
      <w:r w:rsidR="001836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— организация),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режим рабочего времени и времени отдыха при выполнении трудовой функции в соответствии с правилами трудового распорядка, условиями трудового договора.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1.3. Во время работы на работника могут воздействовать следующие производственные факторы: нервно-психические перегрузки, эмоциональные перегрузки, умственное перенапряжение. Факторы признаются вредными, если это подтверждено результатами специальной оценки условий труда.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Перечень профессиональных рисков и опасностей:</w:t>
      </w:r>
    </w:p>
    <w:p w:rsidR="00C02145" w:rsidRPr="00291E26" w:rsidRDefault="00291E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нарушение остроты зрения при недостаточной освещенности рабочего места, при длительной работе с документами;</w:t>
      </w:r>
    </w:p>
    <w:p w:rsidR="00C02145" w:rsidRPr="00291E26" w:rsidRDefault="00291E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порезы при работе с бумагой;</w:t>
      </w:r>
    </w:p>
    <w:p w:rsidR="00C02145" w:rsidRPr="00291E26" w:rsidRDefault="00291E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прикосновении к токоведущим частям электрооборудования и электроприборов (персональные компьютеры, электронные средства обучения), кабелям питания с нарушенной изоляцией (при включении или выключении электроприборов и (или) освещения в помещении);</w:t>
      </w:r>
    </w:p>
    <w:p w:rsidR="00C02145" w:rsidRPr="00291E26" w:rsidRDefault="00291E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 при отсутствии заземления;</w:t>
      </w:r>
    </w:p>
    <w:p w:rsidR="00C02145" w:rsidRDefault="00291E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высокая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плотность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эпидемиологических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контактов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2145" w:rsidRDefault="00291E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перенапряжение голосового аппарата;</w:t>
      </w:r>
    </w:p>
    <w:p w:rsidR="00C02145" w:rsidRPr="00291E26" w:rsidRDefault="00291E2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перенапряжение органов зрения при длительном использовании персональных компьютеров и электронных средств обучения;</w:t>
      </w:r>
    </w:p>
    <w:p w:rsidR="00C02145" w:rsidRPr="00291E26" w:rsidRDefault="00291E2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статические нагрузки при незначительной общей мышечной двигательной нагрузке.</w:t>
      </w:r>
    </w:p>
    <w:p w:rsidR="00C02145" w:rsidRPr="00291E26" w:rsidRDefault="001836C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1.4</w:t>
      </w:r>
      <w:r w:rsidR="00291E26"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. В случае </w:t>
      </w:r>
      <w:proofErr w:type="spellStart"/>
      <w:r w:rsidR="00291E26" w:rsidRPr="00291E26">
        <w:rPr>
          <w:rFonts w:hAnsi="Times New Roman" w:cs="Times New Roman"/>
          <w:color w:val="000000"/>
          <w:sz w:val="24"/>
          <w:szCs w:val="24"/>
          <w:lang w:val="ru-RU"/>
        </w:rPr>
        <w:t>травмирования</w:t>
      </w:r>
      <w:proofErr w:type="spellEnd"/>
      <w:r w:rsidR="00291E26"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неисправности оборудования или</w:t>
      </w:r>
      <w:r w:rsidR="00291E26">
        <w:rPr>
          <w:rFonts w:hAnsi="Times New Roman" w:cs="Times New Roman"/>
          <w:color w:val="000000"/>
          <w:sz w:val="24"/>
          <w:szCs w:val="24"/>
        </w:rPr>
        <w:t> </w:t>
      </w:r>
      <w:r w:rsidR="00291E26" w:rsidRPr="00291E26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="00291E26">
        <w:rPr>
          <w:rFonts w:hAnsi="Times New Roman" w:cs="Times New Roman"/>
          <w:color w:val="000000"/>
          <w:sz w:val="24"/>
          <w:szCs w:val="24"/>
        </w:rPr>
        <w:t> </w:t>
      </w:r>
      <w:r w:rsidR="00291E26"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 должен уведомить непосредственного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руководителя </w:t>
      </w:r>
      <w:r w:rsidR="00291E26" w:rsidRPr="00291E26">
        <w:rPr>
          <w:rFonts w:hAnsi="Times New Roman" w:cs="Times New Roman"/>
          <w:color w:val="000000"/>
          <w:sz w:val="24"/>
          <w:szCs w:val="24"/>
          <w:lang w:val="ru-RU"/>
        </w:rPr>
        <w:t>любым доступным способом в ближайшее время.</w:t>
      </w:r>
    </w:p>
    <w:p w:rsidR="00C02145" w:rsidRPr="00291E26" w:rsidRDefault="001836C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1.5</w:t>
      </w:r>
      <w:r w:rsidR="00291E26" w:rsidRPr="00291E26">
        <w:rPr>
          <w:rFonts w:hAnsi="Times New Roman" w:cs="Times New Roman"/>
          <w:color w:val="000000"/>
          <w:sz w:val="24"/>
          <w:szCs w:val="24"/>
          <w:lang w:val="ru-RU"/>
        </w:rPr>
        <w:t>. В целях соблюдения правил личной гигиены работник обязан:</w:t>
      </w:r>
    </w:p>
    <w:p w:rsidR="00C02145" w:rsidRPr="00291E26" w:rsidRDefault="00291E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оставлять верхнюю одежду, обувь, головной убор, личные вещи в специально предназначенных для этого местах;</w:t>
      </w:r>
    </w:p>
    <w:p w:rsidR="00C02145" w:rsidRPr="00291E26" w:rsidRDefault="00291E2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тщательно мыть руки и насухо вытирать их после соприкосновения с загрязненными предметами, перед началом работы, после посещения туалета, перед приемом пищи;</w:t>
      </w:r>
    </w:p>
    <w:p w:rsidR="00C02145" w:rsidRPr="00291E26" w:rsidRDefault="00291E2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не принимать пищу и не курить в помещениях, не предназначенных для этих целей.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При выполнении трудовой функции работник обязан соблюдать требования СП 2.4.3648-20, СанПиН 1.2.3685-21, СП 3.1/2.4.3598-20.</w:t>
      </w:r>
    </w:p>
    <w:p w:rsidR="00C02145" w:rsidRPr="00291E26" w:rsidRDefault="00291E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Требования охраны труда перед началом работы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2.1. Порядок подготовки рабочего места работника:</w:t>
      </w:r>
    </w:p>
    <w:p w:rsidR="00C02145" w:rsidRPr="00291E26" w:rsidRDefault="00291E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проверить санитарно-гигиеническое состояние помещений — чистоту, температуру и влажность воздуха;</w:t>
      </w:r>
    </w:p>
    <w:p w:rsidR="00C02145" w:rsidRPr="00291E26" w:rsidRDefault="00291E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включить освещение и убедиться в исправности электрооборудования: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контактов;</w:t>
      </w:r>
    </w:p>
    <w:p w:rsidR="00C02145" w:rsidRPr="00291E26" w:rsidRDefault="00291E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технических средств обучения (компьютеров, электронных досок и пр.);</w:t>
      </w:r>
    </w:p>
    <w:p w:rsidR="00C02145" w:rsidRPr="00291E26" w:rsidRDefault="00291E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демонстрационного и мультимедийного оборудования и приборов;</w:t>
      </w:r>
    </w:p>
    <w:p w:rsidR="00C02145" w:rsidRPr="00291E26" w:rsidRDefault="00291E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проверить наличие аптечки первой помощи;</w:t>
      </w:r>
    </w:p>
    <w:p w:rsidR="00C02145" w:rsidRPr="00291E26" w:rsidRDefault="00291E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убрать с рабочего места все предметы, которые могут помешать работе;</w:t>
      </w:r>
    </w:p>
    <w:p w:rsidR="00C02145" w:rsidRPr="00291E26" w:rsidRDefault="00291E2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правильность оборудования рабочего места (установку стола, стула) и мест расположения обучающихся. При необходимости произвести необходимые изменения в целях исключения неудобных поз и длительного напряжения тела;</w:t>
      </w:r>
    </w:p>
    <w:p w:rsidR="00C02145" w:rsidRPr="00291E26" w:rsidRDefault="00291E2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проверить достаточность освещенности рабочего места. При недостаточной освещенности необходимо организовать местное освещение. Светильники расположить так, чтобы при работе источник света не слепил глаза как самому работающему, так и окружающим.</w:t>
      </w:r>
    </w:p>
    <w:p w:rsidR="00C02145" w:rsidRPr="00291E26" w:rsidRDefault="001836C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</w:t>
      </w:r>
      <w:r w:rsidR="00291E26" w:rsidRPr="00291E26">
        <w:rPr>
          <w:rFonts w:hAnsi="Times New Roman" w:cs="Times New Roman"/>
          <w:color w:val="000000"/>
          <w:sz w:val="24"/>
          <w:szCs w:val="24"/>
          <w:lang w:val="ru-RU"/>
        </w:rPr>
        <w:t>. Порядок проверки исходных материалов (заготовки, полуфабрикаты): если в ходе занятий, необходимо использовать исходные материалы, заготовки, перед началом работы работник обязан проверить их исправность и комплектность.</w:t>
      </w:r>
    </w:p>
    <w:p w:rsidR="00C02145" w:rsidRPr="00291E26" w:rsidRDefault="001836C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</w:t>
      </w:r>
      <w:r w:rsidR="00291E26" w:rsidRPr="00291E26">
        <w:rPr>
          <w:rFonts w:hAnsi="Times New Roman" w:cs="Times New Roman"/>
          <w:color w:val="000000"/>
          <w:sz w:val="24"/>
          <w:szCs w:val="24"/>
          <w:lang w:val="ru-RU"/>
        </w:rPr>
        <w:t>. Порядок проверки исправности оборудования, приспособлений и инструмента:</w:t>
      </w:r>
    </w:p>
    <w:p w:rsidR="00C02145" w:rsidRPr="00291E26" w:rsidRDefault="00291E2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убедиться внешним осмотром в отсутствии механических повреждений шнуров электропитания оборудования;</w:t>
      </w:r>
    </w:p>
    <w:p w:rsidR="00C02145" w:rsidRPr="00291E26" w:rsidRDefault="00291E2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включить технические средства обучения (компьютеры, электронные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доски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и пр.);</w:t>
      </w:r>
    </w:p>
    <w:p w:rsidR="00C02145" w:rsidRPr="00291E26" w:rsidRDefault="00291E2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технических средств обучения: отсутствии посторонних звуков и запахов при работе, искажения изображения или нарушения цветопередачи;</w:t>
      </w:r>
    </w:p>
    <w:p w:rsidR="00C02145" w:rsidRPr="00291E26" w:rsidRDefault="00291E2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убедиться в исправном состоянии демонстрационного оборудования, материалов и приборов: отсутствии механических повреждений, наличии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гладкой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без повреждений и заусенцев.</w:t>
      </w:r>
    </w:p>
    <w:p w:rsidR="00C02145" w:rsidRPr="00291E26" w:rsidRDefault="001836C3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2.4</w:t>
      </w:r>
      <w:r w:rsidR="00291E26" w:rsidRPr="00291E26">
        <w:rPr>
          <w:rFonts w:hAnsi="Times New Roman" w:cs="Times New Roman"/>
          <w:color w:val="000000"/>
          <w:sz w:val="24"/>
          <w:szCs w:val="24"/>
          <w:lang w:val="ru-RU"/>
        </w:rPr>
        <w:t>. Обо всех обнаруженных неисправностях оборудования, инвентаря, электропроводки и других неполадках работник обязан сообщить своему непосредственному руководителю и приступить к работе только после их устранения.</w:t>
      </w:r>
    </w:p>
    <w:p w:rsidR="00C02145" w:rsidRPr="00291E26" w:rsidRDefault="00291E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Требования охраны труда во время работы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3.1. Работник обязан применять следующие способы и приемы безопасного выполнения работ, использования оборудования, приспособлений и инструментов:</w:t>
      </w:r>
    </w:p>
    <w:p w:rsidR="00C02145" w:rsidRPr="00291E26" w:rsidRDefault="00291E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проводить только те мероприятия, которые предусмотрены утвержденными планами работы;</w:t>
      </w:r>
    </w:p>
    <w:p w:rsidR="00C02145" w:rsidRPr="00291E26" w:rsidRDefault="00291E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порядок в помещениях, не загромождать рабочее место, не позволять </w:t>
      </w:r>
      <w:proofErr w:type="gramStart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proofErr w:type="gramEnd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 загромождать поверхности и выходы из помещения;</w:t>
      </w:r>
    </w:p>
    <w:p w:rsidR="00C02145" w:rsidRPr="00291E26" w:rsidRDefault="00291E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при работе с детьми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с осторожностью использовать материалы, приспособления и подручные средства: не кидать их, не класть на край стола, подоконник и пол. После использования класть на отведенные для них места. Не ставить тяжелые предметы на незакрепленные шкафы;</w:t>
      </w:r>
    </w:p>
    <w:p w:rsidR="00C02145" w:rsidRPr="00291E26" w:rsidRDefault="00291E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при использовании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C02145" w:rsidRPr="00291E26" w:rsidRDefault="00291E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при организации массовых мероприятий следовать требованиям инструкции по охране труда при проведении таких мероприятий;</w:t>
      </w:r>
    </w:p>
    <w:p w:rsidR="00C02145" w:rsidRPr="00291E26" w:rsidRDefault="00291E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компьютеры, оргтехнику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и мультимедийное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только в исправном состоянии, соблюдая правила безопасности и технические руководства по эксплуатации;</w:t>
      </w:r>
    </w:p>
    <w:p w:rsidR="00C02145" w:rsidRPr="00291E26" w:rsidRDefault="00291E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не прикасаться к оголенным электропроводам 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выполнять какие-либо ремонтно-восстановительные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работы самостоятельно.</w:t>
      </w:r>
    </w:p>
    <w:p w:rsidR="00C02145" w:rsidRPr="00291E26" w:rsidRDefault="00291E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не допускать присутствия посторонних лиц в помещениях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во время занятий с детьми и не отвлекаться на посторонние занятия;</w:t>
      </w:r>
    </w:p>
    <w:p w:rsidR="00C02145" w:rsidRPr="00291E26" w:rsidRDefault="00291E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держать форточки и фрамуги закрытыми. Проветривание осуществлять до начала занятий и во время перемен;</w:t>
      </w:r>
    </w:p>
    <w:p w:rsidR="00C02145" w:rsidRPr="00291E26" w:rsidRDefault="00291E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не оставлять без присмотра включенные нагревательные приборы;</w:t>
      </w:r>
    </w:p>
    <w:p w:rsidR="00C02145" w:rsidRPr="00291E26" w:rsidRDefault="00291E2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постоянно присутствовать в кабинете во время занятия, не оставлять </w:t>
      </w:r>
      <w:proofErr w:type="gramStart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 без присмотра;</w:t>
      </w:r>
    </w:p>
    <w:p w:rsidR="00C02145" w:rsidRPr="00291E26" w:rsidRDefault="00291E2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применении режущих и колющих инструментов, в том числе ножниц, следует брать их только за ручки, не направляя заостренные части на себя и 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обучающихся, класть предметы на рабочее место заостренными концами от себя.</w:t>
      </w:r>
      <w:proofErr w:type="gramEnd"/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3.2. Работник обязан следовать указаниям по безопасному содержанию рабочего места:</w:t>
      </w:r>
    </w:p>
    <w:p w:rsidR="00C02145" w:rsidRPr="00291E26" w:rsidRDefault="00291E2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соблюдать чистоту и порядок на рабочем месте;</w:t>
      </w:r>
    </w:p>
    <w:p w:rsidR="00C02145" w:rsidRPr="00291E26" w:rsidRDefault="00291E2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при недостаточной освещенности рабочего места для дополнительного его освещения пользоваться настольной лампой.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3.3. Работник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обязан предпринимать действия, направленные на предотвращение аварийных ситуаций:</w:t>
      </w:r>
    </w:p>
    <w:p w:rsidR="00C02145" w:rsidRPr="00291E26" w:rsidRDefault="00291E2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пользоваться при работе исправной электроаппаратурой;</w:t>
      </w:r>
    </w:p>
    <w:p w:rsidR="00C02145" w:rsidRPr="00291E26" w:rsidRDefault="00291E2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соблюдать меры безопасности от поражения электрическим током: не подключать к электросети и не отключать от нее приборы мокрыми и влажными руками, не оставлять включенные в электросеть приборы без присмотра;</w:t>
      </w:r>
    </w:p>
    <w:p w:rsidR="00C02145" w:rsidRPr="00291E26" w:rsidRDefault="00291E2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при работе с использованием компьютеров, оргтехники и мультимедийного оборудования следовать требованиям инструкции по охране труда при работе с соответствующим оборудованием;</w:t>
      </w:r>
    </w:p>
    <w:p w:rsidR="00C02145" w:rsidRDefault="00291E2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при 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документами с целью снижения утомления зрительного аппарата через каждый час работы делать перерывы длительностью </w:t>
      </w:r>
      <w:r>
        <w:rPr>
          <w:rFonts w:hAnsi="Times New Roman" w:cs="Times New Roman"/>
          <w:color w:val="000000"/>
          <w:sz w:val="24"/>
          <w:szCs w:val="24"/>
        </w:rPr>
        <w:t xml:space="preserve">10–15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минут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02145" w:rsidRPr="00291E26" w:rsidRDefault="00291E2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при передвижении по территории организации обращать внимание на неровности и скользкие места (особенно в зимний период года), остерегаться падения из-за </w:t>
      </w:r>
      <w:proofErr w:type="spellStart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поскальзывания</w:t>
      </w:r>
      <w:proofErr w:type="spellEnd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. Во избежание несчастных случаев ходить по сухой и чистой поверхности.</w:t>
      </w:r>
    </w:p>
    <w:p w:rsidR="00C02145" w:rsidRDefault="00291E26">
      <w:pPr>
        <w:rPr>
          <w:rFonts w:hAnsi="Times New Roman" w:cs="Times New Roman"/>
          <w:color w:val="000000"/>
          <w:sz w:val="24"/>
          <w:szCs w:val="24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3.4. Работник обязан соблюдать требования, предъявляемые к правильному использованию </w:t>
      </w:r>
      <w:r>
        <w:rPr>
          <w:rFonts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применению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работников:</w:t>
      </w:r>
    </w:p>
    <w:p w:rsidR="00C02145" w:rsidRPr="00291E26" w:rsidRDefault="00291E2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использовать только исправные средства индивидуальной защиты без повреждений и разрывов;</w:t>
      </w:r>
    </w:p>
    <w:p w:rsidR="00C02145" w:rsidRPr="00291E26" w:rsidRDefault="00291E2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использовать средства индивидуальной защиты строго по назначению и в соответствии с инструкцией изготовителя.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C02145" w:rsidRPr="00291E26" w:rsidRDefault="00291E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Требования охраны труда в аварийных ситуациях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4.1. Перечень основных возможных аварий и аварийных ситуаций и причины, их вызывающие:</w:t>
      </w:r>
    </w:p>
    <w:p w:rsidR="00C02145" w:rsidRPr="00291E26" w:rsidRDefault="00291E2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пожар, возгорание, задымление вследствие неисправности в работе электроприборов, оборудования, проводки;</w:t>
      </w:r>
    </w:p>
    <w:p w:rsidR="00C02145" w:rsidRPr="00291E26" w:rsidRDefault="00291E2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неисправности мебели и приспособлений вследствие износа, порчи;</w:t>
      </w:r>
    </w:p>
    <w:p w:rsidR="00C02145" w:rsidRPr="00291E26" w:rsidRDefault="00291E2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прорыв системы отопления, водоснабжения, канализации из-за износа труб;</w:t>
      </w:r>
    </w:p>
    <w:p w:rsidR="00C02145" w:rsidRPr="00291E26" w:rsidRDefault="00291E26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террористический акт или угроза его совершения.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4.2. Процесс извещения руководителя о ситуации, угрожающей жизни и здоровью людей, и о каждом произошедшем несчастном случае:</w:t>
      </w:r>
    </w:p>
    <w:p w:rsidR="00C02145" w:rsidRPr="00291E26" w:rsidRDefault="00291E2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незамедлительно сообщить о ситуации своему непосредственному руководителю  любым доступным способом;</w:t>
      </w:r>
    </w:p>
    <w:p w:rsidR="00C02145" w:rsidRPr="00291E26" w:rsidRDefault="00291E26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в ближайшее время сообщить о ситуации руководителю организации устно или письменно;</w:t>
      </w:r>
    </w:p>
    <w:p w:rsidR="00C02145" w:rsidRPr="00291E26" w:rsidRDefault="00291E26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для расследования несчастного случая сохранить обстановку на рабочем месте и состояние оборудования такими, какими они были во время происшествия, если это не угрожает жизни и здоровью окружающих и не приведет к аварии.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4.3. Действия при возникновении аварий и аварийных ситуаций.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4.3.1. При возникновении пожара немедленно эвакуировать детей из здания, сообщить о пожаре в ближайшую пожарную часть и приступить к тушению очага возгорания с помощью первичных средств пожаротушения.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4.3.2. При возникновении неисправности в работе электроприборов, оборудования (посторонний шум, искрение, запах гари), при обнаружении оголенных электропроводов, неисправных выключателей, штепсельных розеток, других возможных опасностей предупредить окружающих, немедленно отключить электрический прибор от электросети и сообщить о данной ситуации</w:t>
      </w:r>
      <w:r w:rsidR="001836C3">
        <w:rPr>
          <w:rFonts w:hAnsi="Times New Roman" w:cs="Times New Roman"/>
          <w:color w:val="000000"/>
          <w:sz w:val="24"/>
          <w:szCs w:val="24"/>
          <w:lang w:val="ru-RU"/>
        </w:rPr>
        <w:t xml:space="preserve">  руководителю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, а при отсутствии — иному должностному лицу организации. Работу можно продолжать только после устранения указанных обстоятельств.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4.3.3. При возникновении неисправностей мебели и приспособлений прекратить их использование, вызвать технический персонал и сообщить об этом своему непосредственному руководителю.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4.3.4. При аварии (прорыве) в системе отопления, водоснабжения и канализации в кабинете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необходимо вывести </w:t>
      </w:r>
      <w:proofErr w:type="gramStart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 из помещения, оперативно сообщить о произошедшем</w:t>
      </w:r>
      <w:r w:rsidR="001836C3">
        <w:rPr>
          <w:rFonts w:hAnsi="Times New Roman" w:cs="Times New Roman"/>
          <w:color w:val="000000"/>
          <w:sz w:val="24"/>
          <w:szCs w:val="24"/>
          <w:lang w:val="ru-RU"/>
        </w:rPr>
        <w:t xml:space="preserve">  руководителю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4.3.5. В случае</w:t>
      </w:r>
      <w:proofErr w:type="gramStart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 если разбилась посуда или иные приборы из стекла, фарфора, не собирать их осколки незащищенными руками, а использовать для этой цели щетку и совок.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4.3.6. При возникновении террористических актов или угрозе их совершения действовать в соответствии с рекомендациями по безопасности при чрезвычайных ситуациях, действующими в организации.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4.3.7.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4.4. Действия по оказанию первой помощи пострадавшим при </w:t>
      </w:r>
      <w:proofErr w:type="spellStart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, отравлении и других повреждениях здоровья.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4.4.1. При получении учеником травмы оказать пострадавшему первую помощь самостоятельно или с помощью медсестры, при необходимости вызвать скорую помощь по телефону 103, 112, отправить пострадавшего в ближайшее лечебное учреждение и сообщить об этом руководителю организации, родителям (законным представителям) обучающегося.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4.4.2. При несчастных случаях с другими работниками оказать пострадавшему первую помощь самостоятельно или с помощью медсестры, при необходимости вызвать скорую помощь по телефону 103, 112, сообщить о случившемся непосредственному руководителю.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4.4.3. При любом несчастном случае, предаварийной ситуации и ухудшении состояния своего здоровья учитель должен прекратить работу и известить о происшествии непосредственного руководителя  любым доступным способом.</w:t>
      </w:r>
    </w:p>
    <w:p w:rsidR="00C02145" w:rsidRPr="00291E26" w:rsidRDefault="00291E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Требования охраны труда по окончании работы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5.1. По окончании работы работник обязан:</w:t>
      </w:r>
    </w:p>
    <w:p w:rsidR="00C02145" w:rsidRPr="00291E26" w:rsidRDefault="00291E2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привести в порядок рабочее место: разложить все предметы по местам, инструменты поместить в чехлы, а затем вместе с учебным оборудованием убрать в шкаф;</w:t>
      </w:r>
    </w:p>
    <w:p w:rsidR="00C02145" w:rsidRPr="00291E26" w:rsidRDefault="00291E26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отключить электрические приборы и оборудование в обратном порядке включения: от выключателей разветвленных цепей к общему выключателю;</w:t>
      </w:r>
    </w:p>
    <w:p w:rsidR="00C02145" w:rsidRPr="00291E26" w:rsidRDefault="00291E26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проветрить помещение, закрыть окна и фрамуги, выключить свет и закрыть кабинет.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5.2. При уборке отходов, полученных в ходе производственной деятельности, работник обязан:</w:t>
      </w:r>
    </w:p>
    <w:p w:rsidR="00C02145" w:rsidRPr="00291E26" w:rsidRDefault="00291E26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убрать мусор с рабочих мест и выкинуть в корзину для мусора;</w:t>
      </w:r>
    </w:p>
    <w:p w:rsidR="00C02145" w:rsidRDefault="00291E26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проконтролировать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влажной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уборки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5.3. После проведения практических работ</w:t>
      </w:r>
      <w:r w:rsidR="001836C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тщательно вымыть руки с мылом.</w:t>
      </w:r>
    </w:p>
    <w:p w:rsidR="00C02145" w:rsidRPr="00291E26" w:rsidRDefault="00291E26" w:rsidP="001836C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5.2. Обо всех недостатках, отмеченных во время работы, работник обязан сообщить непосредственному руководителю, руководителю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письменно или устно в ближайшее возможное время</w:t>
      </w:r>
    </w:p>
    <w:p w:rsidR="00C02145" w:rsidRPr="00291E26" w:rsidRDefault="00291E2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ЛИСТ </w:t>
      </w:r>
      <w:r w:rsidRPr="00291E26">
        <w:rPr>
          <w:lang w:val="ru-RU"/>
        </w:rPr>
        <w:br/>
      </w:r>
      <w:r w:rsidRPr="00291E2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ОЗНАКОМЛЕНИЯ</w:t>
      </w:r>
    </w:p>
    <w:p w:rsidR="00C02145" w:rsidRPr="00291E26" w:rsidRDefault="00291E2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по охране труда </w:t>
      </w:r>
      <w:r w:rsidR="00A82CBA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воспитателя 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лагеря дневного пребывания, утвержденной</w:t>
      </w:r>
      <w:r w:rsidR="001836C3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директором школы от</w:t>
      </w:r>
      <w:r w:rsidR="00A82CBA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="001836C3">
        <w:rPr>
          <w:rFonts w:hAnsi="Times New Roman" w:cs="Times New Roman"/>
          <w:color w:val="000000"/>
          <w:sz w:val="24"/>
          <w:szCs w:val="24"/>
          <w:lang w:val="ru-RU"/>
        </w:rPr>
        <w:t xml:space="preserve"> июня</w:t>
      </w:r>
      <w:r w:rsidR="00A82CBA">
        <w:rPr>
          <w:rFonts w:hAnsi="Times New Roman" w:cs="Times New Roman"/>
          <w:color w:val="000000"/>
          <w:sz w:val="24"/>
          <w:szCs w:val="24"/>
          <w:lang w:val="ru-RU"/>
        </w:rPr>
        <w:t xml:space="preserve"> 2024</w:t>
      </w:r>
      <w:r w:rsidR="001836C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 w:rsidRPr="00291E26">
        <w:rPr>
          <w:rFonts w:hAnsi="Times New Roman" w:cs="Times New Roman"/>
          <w:color w:val="000000"/>
          <w:sz w:val="24"/>
          <w:szCs w:val="24"/>
          <w:lang w:val="ru-RU"/>
        </w:rPr>
        <w:t>_: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0"/>
        <w:gridCol w:w="3272"/>
        <w:gridCol w:w="2295"/>
        <w:gridCol w:w="1763"/>
        <w:gridCol w:w="2116"/>
      </w:tblGrid>
      <w:tr w:rsidR="00C02145" w:rsidTr="000F45A5">
        <w:trPr>
          <w:trHeight w:val="54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145" w:rsidRDefault="00291E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145" w:rsidRDefault="00291E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145" w:rsidRDefault="00291E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145" w:rsidRDefault="00291E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145" w:rsidRDefault="00291E26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br/>
            </w:r>
          </w:p>
        </w:tc>
      </w:tr>
      <w:tr w:rsidR="00C02145" w:rsidTr="009D2BA2">
        <w:trPr>
          <w:trHeight w:val="58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145" w:rsidRDefault="00291E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A5" w:rsidRPr="000F45A5" w:rsidRDefault="009D2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Натпий-оол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Буянович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145" w:rsidRPr="000F45A5" w:rsidRDefault="000F45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145" w:rsidRPr="000F45A5" w:rsidRDefault="009D2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A95E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45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7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</w:t>
            </w:r>
            <w:r w:rsidR="000F45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A82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="000F45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145" w:rsidRPr="000F45A5" w:rsidRDefault="00C021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2145" w:rsidTr="009D2BA2">
        <w:trPr>
          <w:trHeight w:val="4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145" w:rsidRDefault="00291E2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45A5" w:rsidRPr="000F45A5" w:rsidRDefault="009D2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Седип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Айслу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Александровна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145" w:rsidRPr="000F45A5" w:rsidRDefault="000F45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145" w:rsidRPr="000F45A5" w:rsidRDefault="009D2BA2" w:rsidP="000F45A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547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F45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79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июл</w:t>
            </w:r>
            <w:r w:rsidR="000F45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="00A82CB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</w:t>
            </w:r>
            <w:r w:rsidR="000F45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21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2145" w:rsidRPr="000F45A5" w:rsidRDefault="00C021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D2BA2" w:rsidTr="009D2BA2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BA2" w:rsidRPr="009D2BA2" w:rsidRDefault="009D2BA2" w:rsidP="009D2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BA2" w:rsidRDefault="009D2BA2" w:rsidP="009D2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Даспак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Ахмед Михайлович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BA2" w:rsidRPr="000F45A5" w:rsidRDefault="009D2BA2" w:rsidP="0077211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0,5 ст3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BA2" w:rsidRPr="000F45A5" w:rsidRDefault="009D2BA2" w:rsidP="0077211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 июля 2024г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D2BA2" w:rsidRPr="000F45A5" w:rsidRDefault="009D2BA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02145" w:rsidRDefault="00C02145">
      <w:pPr>
        <w:rPr>
          <w:rFonts w:hAnsi="Times New Roman" w:cs="Times New Roman"/>
          <w:color w:val="000000"/>
          <w:sz w:val="24"/>
          <w:szCs w:val="24"/>
        </w:rPr>
      </w:pPr>
    </w:p>
    <w:sectPr w:rsidR="00C0214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6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434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E34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F973F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21A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840A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4245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639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D56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8C7A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961B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1C62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9A5F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9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2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45A5"/>
    <w:rsid w:val="001836C3"/>
    <w:rsid w:val="001F0126"/>
    <w:rsid w:val="00291E26"/>
    <w:rsid w:val="002D33B1"/>
    <w:rsid w:val="002D3591"/>
    <w:rsid w:val="003514A0"/>
    <w:rsid w:val="004F7E17"/>
    <w:rsid w:val="00547924"/>
    <w:rsid w:val="005A05CE"/>
    <w:rsid w:val="00653AF6"/>
    <w:rsid w:val="009D2BA2"/>
    <w:rsid w:val="00A82CBA"/>
    <w:rsid w:val="00A95E55"/>
    <w:rsid w:val="00B73A5A"/>
    <w:rsid w:val="00C0214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F45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5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F45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5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1234</cp:lastModifiedBy>
  <cp:revision>9</cp:revision>
  <cp:lastPrinted>2024-07-14T04:55:00Z</cp:lastPrinted>
  <dcterms:created xsi:type="dcterms:W3CDTF">2011-11-02T04:15:00Z</dcterms:created>
  <dcterms:modified xsi:type="dcterms:W3CDTF">2024-07-14T04:56:00Z</dcterms:modified>
</cp:coreProperties>
</file>