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A9" w:rsidRDefault="00530DA9" w:rsidP="00530DA9">
      <w:pPr>
        <w:jc w:val="center"/>
        <w:rPr>
          <w:b/>
          <w:bCs/>
        </w:rPr>
      </w:pPr>
      <w:r>
        <w:rPr>
          <w:b/>
          <w:bCs/>
        </w:rPr>
        <w:t>Аннотация к рабочей программе « Технология» 7кл</w:t>
      </w:r>
      <w:bookmarkStart w:id="0" w:name="_GoBack"/>
      <w:bookmarkEnd w:id="0"/>
    </w:p>
    <w:p w:rsidR="00530DA9" w:rsidRDefault="00530DA9" w:rsidP="00530DA9">
      <w:pPr>
        <w:jc w:val="center"/>
        <w:rPr>
          <w:b/>
          <w:bCs/>
        </w:rPr>
      </w:pPr>
    </w:p>
    <w:p w:rsidR="00530DA9" w:rsidRDefault="00530DA9" w:rsidP="00530DA9">
      <w:pPr>
        <w:spacing w:line="360" w:lineRule="auto"/>
        <w:ind w:firstLine="567"/>
        <w:jc w:val="both"/>
      </w:pPr>
      <w:r>
        <w:t>Рабочая программа по предмету «Технология»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образования.</w:t>
      </w:r>
    </w:p>
    <w:p w:rsidR="00530DA9" w:rsidRDefault="00530DA9" w:rsidP="00530DA9">
      <w:pPr>
        <w:spacing w:line="360" w:lineRule="auto"/>
        <w:ind w:firstLine="567"/>
        <w:jc w:val="both"/>
      </w:pPr>
      <w:proofErr w:type="gramStart"/>
      <w:r>
        <w:t xml:space="preserve">Программа позволяет всем участникам образовательного процесса получить представление о целях, содержании, об общей стратегии обучения, воспитания и развития учащихся средствами данного учебного предмета, задает тематические и сюжетные линии предмета, дает примерное распределение учебных часов по разделам предмета и вариант последовательности их изучения с учетом </w:t>
      </w:r>
      <w:proofErr w:type="spellStart"/>
      <w:r>
        <w:t>межпредметных</w:t>
      </w:r>
      <w:proofErr w:type="spellEnd"/>
      <w:r>
        <w:t xml:space="preserve"> и внутри предметных связей, логики учебного процесса, возрастных особенностей учащихся, </w:t>
      </w:r>
      <w:proofErr w:type="spellStart"/>
      <w:r>
        <w:t>сензитивных</w:t>
      </w:r>
      <w:proofErr w:type="spellEnd"/>
      <w:r>
        <w:t xml:space="preserve"> периодов их развития.</w:t>
      </w:r>
      <w:proofErr w:type="gramEnd"/>
    </w:p>
    <w:p w:rsidR="00530DA9" w:rsidRDefault="00530DA9" w:rsidP="00530DA9">
      <w:pPr>
        <w:spacing w:line="360" w:lineRule="auto"/>
        <w:jc w:val="center"/>
        <w:rPr>
          <w:i/>
        </w:rPr>
      </w:pPr>
      <w:r>
        <w:rPr>
          <w:i/>
        </w:rPr>
        <w:t>Программа по предмету «Технология» выполняет следующие функции: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информационно-семантическое нормирование учебного процесса. Это обеспечивает детерминированный объем, четкую тематическую дифференциацию содержания обучения и задает распределение времени по разделам содержания;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•организационно-плановое построение содержания. 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Определяется примерная последовательность изучения содержания технологии в основной школе и его распределение с учетом возрастных особенностей учащихся;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</w:t>
      </w:r>
      <w:proofErr w:type="spellStart"/>
      <w:r>
        <w:t>общеметодическое</w:t>
      </w:r>
      <w:proofErr w:type="spellEnd"/>
      <w:r>
        <w:t xml:space="preserve"> руководство. Задаются требования к материально-техническому обеспечению учебного процесса, предоставляются общие рекомендации по проведению различных видов занятий.</w:t>
      </w:r>
    </w:p>
    <w:p w:rsidR="00530DA9" w:rsidRDefault="00530DA9" w:rsidP="00530DA9">
      <w:pPr>
        <w:spacing w:line="360" w:lineRule="auto"/>
        <w:ind w:firstLine="567"/>
        <w:jc w:val="both"/>
        <w:rPr>
          <w:i/>
        </w:rPr>
      </w:pPr>
      <w:r>
        <w:rPr>
          <w:i/>
        </w:rPr>
        <w:t>Учебная программа включает разделы: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пояснительную записку;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основное содержание, состоящее из разделов и тем;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тематическое планирование (последовательность изучения разделов и тем) с распределением учебных часов (в модальности «не менее»);</w:t>
      </w:r>
    </w:p>
    <w:p w:rsidR="00530DA9" w:rsidRDefault="00530DA9" w:rsidP="00530DA9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• рекомендации по оснащению учебного процесса.</w:t>
      </w:r>
    </w:p>
    <w:p w:rsidR="00530DA9" w:rsidRDefault="00530DA9" w:rsidP="00530DA9">
      <w:pPr>
        <w:spacing w:line="360" w:lineRule="auto"/>
        <w:ind w:firstLine="540"/>
        <w:jc w:val="both"/>
        <w:rPr>
          <w:b/>
          <w:bCs/>
        </w:rPr>
      </w:pPr>
      <w:r>
        <w:rPr>
          <w:b/>
          <w:bCs/>
        </w:rPr>
        <w:t>Цели и задачи учебного предмета:</w:t>
      </w:r>
    </w:p>
    <w:p w:rsidR="00530DA9" w:rsidRDefault="00530DA9" w:rsidP="00530DA9">
      <w:pPr>
        <w:spacing w:line="360" w:lineRule="auto"/>
        <w:ind w:firstLine="540"/>
        <w:jc w:val="both"/>
      </w:pPr>
      <w:r>
        <w:t xml:space="preserve">Основной целью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>
        <w:t>техносферы</w:t>
      </w:r>
      <w:proofErr w:type="spellEnd"/>
      <w:r>
        <w:t>, о современном производстве и о распространенных в нем технологиях.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Освоение технологического подхода как универсального алгоритма преобразующей и созидательной деятельности определяет общие цели учебного предмета «Технология».</w:t>
      </w:r>
    </w:p>
    <w:p w:rsidR="00530DA9" w:rsidRDefault="00530DA9" w:rsidP="00530DA9">
      <w:pPr>
        <w:spacing w:line="360" w:lineRule="auto"/>
        <w:ind w:firstLine="567"/>
        <w:jc w:val="both"/>
      </w:pPr>
      <w:r>
        <w:lastRenderedPageBreak/>
        <w:t xml:space="preserve"> 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530DA9" w:rsidRDefault="00530DA9" w:rsidP="00530DA9">
      <w:pPr>
        <w:spacing w:line="360" w:lineRule="auto"/>
        <w:ind w:firstLine="540"/>
        <w:jc w:val="both"/>
      </w:pPr>
      <w:proofErr w:type="gramStart"/>
      <w:r>
        <w:t>Изучение предметной области «Технология» должно обеспечить развитие инновационной творческой деятельности обучающихся в процессе решения прикладных учебных задач; активное использование знаний, полученных при изучении других учебных предметов, и сформированных универсальных учебных действий; совершенствование умений осуществлять учебно-исследовательскую и проектную деятельность; формирование представлений о социальных и этических аспектах научно-технического прогресса; формирование способности придавать экологическую направленность любой деятельности, проекту;</w:t>
      </w:r>
      <w:proofErr w:type="gramEnd"/>
      <w:r>
        <w:t xml:space="preserve"> демонстрировать экологическое мышление в разных формах деятельности.</w:t>
      </w:r>
    </w:p>
    <w:p w:rsidR="00530DA9" w:rsidRDefault="00530DA9" w:rsidP="00530DA9">
      <w:pPr>
        <w:spacing w:line="360" w:lineRule="auto"/>
        <w:ind w:firstLine="540"/>
        <w:jc w:val="both"/>
      </w:pPr>
      <w:r>
        <w:t>Рабочая программа  реализует следующие цели и задачи учебного предмета в 7 классе, предусмотренные федеральным государственным образовательным стандартом и примерной программой основного общего образования по технологии:</w:t>
      </w:r>
    </w:p>
    <w:p w:rsidR="00530DA9" w:rsidRDefault="00530DA9" w:rsidP="00530DA9">
      <w:pPr>
        <w:numPr>
          <w:ilvl w:val="0"/>
          <w:numId w:val="1"/>
        </w:numPr>
        <w:spacing w:line="360" w:lineRule="auto"/>
        <w:jc w:val="both"/>
      </w:pPr>
      <w:r>
        <w:t>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530DA9" w:rsidRDefault="00530DA9" w:rsidP="00530DA9">
      <w:pPr>
        <w:numPr>
          <w:ilvl w:val="0"/>
          <w:numId w:val="1"/>
        </w:numPr>
        <w:spacing w:line="360" w:lineRule="auto"/>
        <w:jc w:val="both"/>
      </w:pPr>
      <w:r>
        <w:t xml:space="preserve">Владение </w:t>
      </w:r>
      <w:proofErr w:type="spellStart"/>
      <w:r>
        <w:t>общетрудовыми</w:t>
      </w:r>
      <w:proofErr w:type="spellEnd"/>
      <w: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</w:t>
      </w:r>
      <w:r>
        <w:lastRenderedPageBreak/>
        <w:t>осознанного определения своих жизненных и профессиональных планов; безопасными приемами труда;</w:t>
      </w:r>
    </w:p>
    <w:p w:rsidR="00530DA9" w:rsidRDefault="00530DA9" w:rsidP="00530DA9">
      <w:pPr>
        <w:numPr>
          <w:ilvl w:val="0"/>
          <w:numId w:val="1"/>
        </w:numPr>
        <w:spacing w:line="360" w:lineRule="auto"/>
        <w:jc w:val="both"/>
      </w:pPr>
      <w: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530DA9" w:rsidRDefault="00530DA9" w:rsidP="00530DA9">
      <w:pPr>
        <w:numPr>
          <w:ilvl w:val="0"/>
          <w:numId w:val="1"/>
        </w:numPr>
        <w:spacing w:line="360" w:lineRule="auto"/>
        <w:jc w:val="both"/>
      </w:pPr>
      <w:r>
        <w:t>Воспитание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530DA9" w:rsidRDefault="00530DA9" w:rsidP="00530DA9">
      <w:pPr>
        <w:numPr>
          <w:ilvl w:val="0"/>
          <w:numId w:val="1"/>
        </w:numPr>
        <w:spacing w:line="360" w:lineRule="auto"/>
        <w:jc w:val="both"/>
      </w:pPr>
      <w: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530DA9" w:rsidRDefault="00530DA9" w:rsidP="00530DA9">
      <w:pPr>
        <w:spacing w:line="360" w:lineRule="auto"/>
        <w:ind w:firstLine="567"/>
        <w:jc w:val="center"/>
        <w:rPr>
          <w:b/>
        </w:rPr>
      </w:pPr>
      <w:r>
        <w:rPr>
          <w:b/>
        </w:rPr>
        <w:t>Общая характеристика учебного предмета «Технология»</w:t>
      </w:r>
    </w:p>
    <w:p w:rsidR="00530DA9" w:rsidRDefault="00530DA9" w:rsidP="00530DA9">
      <w:pPr>
        <w:spacing w:line="360" w:lineRule="auto"/>
        <w:ind w:firstLine="567"/>
        <w:jc w:val="both"/>
      </w:pPr>
      <w: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по технологии изучается в рамках одного из трех направлений: «Индустриальные технологии», «Технологии ведения дома» и «Сельскохозяйственные технологии» (</w:t>
      </w:r>
      <w:proofErr w:type="spellStart"/>
      <w:r>
        <w:t>агротехнологии</w:t>
      </w:r>
      <w:proofErr w:type="spellEnd"/>
      <w:r>
        <w:t>, технологии животноводства).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При разработке авторских программ по технологии возможно построение комбинированного содержания при различных сочетаниях разделов и тем трех названных направлений. Содержание разделов и тем, объем времени, задаваемые комбинированной авторской программой, должны соответствовать данной  программе.</w:t>
      </w:r>
    </w:p>
    <w:p w:rsidR="00530DA9" w:rsidRDefault="00530DA9" w:rsidP="00530DA9">
      <w:pPr>
        <w:spacing w:line="360" w:lineRule="auto"/>
        <w:ind w:firstLine="567"/>
        <w:jc w:val="both"/>
        <w:rPr>
          <w:i/>
        </w:rPr>
      </w:pPr>
      <w:r>
        <w:rPr>
          <w:i/>
        </w:rPr>
        <w:t xml:space="preserve"> Независимо от вида изучаемых технологий содержанием программы предусматривается освоение материала по следующим сквозным образовательным линиям: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технологическая культура производства;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распространенные технологии современного производства;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культура, эргономика и эстетика труда;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•получение, обработка, хранение и использование технической и технологической информации;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основы черчения, графики, дизайна;</w:t>
      </w:r>
    </w:p>
    <w:p w:rsidR="00530DA9" w:rsidRDefault="00530DA9" w:rsidP="00530DA9">
      <w:pPr>
        <w:spacing w:line="360" w:lineRule="auto"/>
        <w:ind w:firstLine="567"/>
        <w:jc w:val="both"/>
      </w:pPr>
      <w:r>
        <w:lastRenderedPageBreak/>
        <w:t xml:space="preserve"> • элементы домашней и прикладной экономики, предпринимательства;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знакомство с миром профессий, выбор учащимися жизненных, профессиональных планов;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влияние технологических процессов на окружающую среду и здоровье человека;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методы технической, творческой, проектной деятельности;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история, перспективы и социальные последствия развития технологии и техники.</w:t>
      </w:r>
    </w:p>
    <w:p w:rsidR="00530DA9" w:rsidRDefault="00530DA9" w:rsidP="00530DA9">
      <w:pPr>
        <w:spacing w:line="360" w:lineRule="auto"/>
        <w:ind w:firstLine="567"/>
        <w:jc w:val="both"/>
        <w:rPr>
          <w:i/>
        </w:rPr>
      </w:pPr>
      <w:r>
        <w:rPr>
          <w:i/>
        </w:rPr>
        <w:t xml:space="preserve"> В процессе обучения технологии учащиеся познакомятся: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с механизацией труда и автоматизацией производства; технологической культурой производства;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с информационными технологиями в производстве и сфере услуг; перспективными технологиями;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с производительностью труда; реализацией продукции;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•с рекламой, ценой, налогом, доходом и прибылью; предпринимательской деятельностью; бюджетом семьи;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с </w:t>
      </w:r>
      <w:proofErr w:type="spellStart"/>
      <w:r>
        <w:t>экологичностью</w:t>
      </w:r>
      <w:proofErr w:type="spellEnd"/>
      <w:r>
        <w:t xml:space="preserve"> технологий производства;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производстве </w:t>
      </w:r>
    </w:p>
    <w:p w:rsidR="00530DA9" w:rsidRDefault="00530DA9" w:rsidP="00530DA9">
      <w:pPr>
        <w:spacing w:line="360" w:lineRule="auto"/>
        <w:ind w:firstLine="567"/>
        <w:jc w:val="both"/>
        <w:rPr>
          <w:i/>
        </w:rPr>
      </w:pPr>
      <w:r>
        <w:rPr>
          <w:i/>
        </w:rPr>
        <w:t>овладеют: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навыками созидательной, преобразующей, творческой  деятельности;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умением распознавать и оценивать свойства конструкционных и природных поделочных материалов;</w:t>
      </w:r>
    </w:p>
    <w:p w:rsidR="00530DA9" w:rsidRDefault="00530DA9" w:rsidP="00530DA9">
      <w:pPr>
        <w:spacing w:line="360" w:lineRule="auto"/>
        <w:ind w:firstLine="567"/>
        <w:jc w:val="both"/>
      </w:pPr>
      <w:r>
        <w:lastRenderedPageBreak/>
        <w:t xml:space="preserve"> • умением ориентироваться в назначении, применении ручных инструментов и приспособлений;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• навыками подготовки, организации и планирования трудовой деятельности на рабочем месте; соблюдения культуры труда;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</w:t>
      </w:r>
      <w:r>
        <w:tab/>
        <w:t>• навыками организации рабочего места;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   • 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</w:t>
      </w:r>
    </w:p>
    <w:p w:rsidR="00530DA9" w:rsidRDefault="00530DA9" w:rsidP="00530DA9">
      <w:pPr>
        <w:spacing w:line="360" w:lineRule="auto"/>
        <w:ind w:firstLine="567"/>
        <w:jc w:val="both"/>
      </w:pPr>
      <w:r>
        <w:t xml:space="preserve"> Общими во всех направлениях программы являются разделы «Технологии исследовательской и опытнической деятельности» и «Современное производство и профессиональное образование». Их содержание определяется соответствующими технологическими направлениями (индустриальные технологии, технологии ведения дома и сельскохозяйственные технологии).</w:t>
      </w:r>
    </w:p>
    <w:p w:rsidR="00530DA9" w:rsidRDefault="00530DA9" w:rsidP="00530DA9">
      <w:pPr>
        <w:spacing w:line="360" w:lineRule="auto"/>
        <w:ind w:firstLine="540"/>
        <w:jc w:val="both"/>
        <w:rPr>
          <w:b/>
          <w:bCs/>
        </w:rPr>
      </w:pPr>
      <w:r>
        <w:rPr>
          <w:b/>
          <w:bCs/>
        </w:rPr>
        <w:t>Место учебного предмета в учебном плане:</w:t>
      </w:r>
    </w:p>
    <w:p w:rsidR="00530DA9" w:rsidRDefault="00530DA9" w:rsidP="00530DA9">
      <w:pPr>
        <w:spacing w:line="360" w:lineRule="auto"/>
        <w:ind w:firstLine="540"/>
        <w:jc w:val="both"/>
      </w:pPr>
      <w:r>
        <w:t>При формировании учебного плана как составляющей организационного компонента основной образовательной программы основного общего образования на преподавание предметной области «Технология» в 7 классе выделено 1 час в неделю (34 часа в год).</w:t>
      </w:r>
    </w:p>
    <w:p w:rsidR="00530DA9" w:rsidRDefault="00530DA9" w:rsidP="00530DA9">
      <w:pPr>
        <w:spacing w:line="360" w:lineRule="auto"/>
        <w:ind w:firstLine="540"/>
        <w:jc w:val="both"/>
      </w:pPr>
      <w:r>
        <w:t>Обоснование выбора учебно - методического комплекса для реализации рабочей программы:</w:t>
      </w:r>
    </w:p>
    <w:p w:rsidR="00530DA9" w:rsidRDefault="00530DA9" w:rsidP="00530DA9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Рабочая программа  по технологии  в 7 классе  реализуется на учебных занятиях (уроках) по учебно-методическому комплекту, подготовленному авторским коллективом (В.Д. Симоненко, А.Т. Тищенко, Н.В. Синица) (включен в Федеральный перечень УМК, рекомендованных к использованию в общеобразовательных учреждениях).  </w:t>
      </w:r>
    </w:p>
    <w:p w:rsidR="00530DA9" w:rsidRDefault="00530DA9" w:rsidP="00530DA9">
      <w:pPr>
        <w:spacing w:line="360" w:lineRule="auto"/>
        <w:ind w:firstLine="540"/>
        <w:jc w:val="both"/>
      </w:pPr>
      <w:r>
        <w:t>Обоснование разбивки содержания программы на отдельные темы.</w:t>
      </w:r>
    </w:p>
    <w:p w:rsidR="00530DA9" w:rsidRDefault="00530DA9" w:rsidP="00530DA9">
      <w:pPr>
        <w:spacing w:line="360" w:lineRule="auto"/>
        <w:ind w:firstLine="720"/>
        <w:jc w:val="both"/>
      </w:pPr>
      <w:r>
        <w:t xml:space="preserve">  Разбивка содержания программы на отдельные темы, выделение на данные темы учебных часов в объеме, определенном календарно-тематическим планом  строится с учетом:</w:t>
      </w:r>
    </w:p>
    <w:p w:rsidR="00530DA9" w:rsidRDefault="00530DA9" w:rsidP="00530DA9">
      <w:pPr>
        <w:numPr>
          <w:ilvl w:val="0"/>
          <w:numId w:val="2"/>
        </w:numPr>
        <w:spacing w:line="360" w:lineRule="auto"/>
        <w:jc w:val="both"/>
      </w:pPr>
      <w:r>
        <w:t xml:space="preserve">интересов обучающихся, </w:t>
      </w:r>
    </w:p>
    <w:p w:rsidR="00530DA9" w:rsidRDefault="00530DA9" w:rsidP="00530DA9">
      <w:pPr>
        <w:numPr>
          <w:ilvl w:val="0"/>
          <w:numId w:val="2"/>
        </w:numPr>
        <w:spacing w:line="360" w:lineRule="auto"/>
        <w:jc w:val="both"/>
      </w:pPr>
      <w:r>
        <w:t xml:space="preserve">возможностей ОУ и материально-технической базы, </w:t>
      </w:r>
    </w:p>
    <w:p w:rsidR="00530DA9" w:rsidRDefault="00530DA9" w:rsidP="00530DA9">
      <w:pPr>
        <w:numPr>
          <w:ilvl w:val="0"/>
          <w:numId w:val="2"/>
        </w:numPr>
        <w:spacing w:line="360" w:lineRule="auto"/>
        <w:jc w:val="both"/>
      </w:pPr>
      <w:r>
        <w:t>наличия методического и дидактического обеспечения,</w:t>
      </w:r>
    </w:p>
    <w:p w:rsidR="00530DA9" w:rsidRDefault="00530DA9" w:rsidP="00530DA9">
      <w:pPr>
        <w:numPr>
          <w:ilvl w:val="0"/>
          <w:numId w:val="2"/>
        </w:numPr>
        <w:spacing w:line="360" w:lineRule="auto"/>
        <w:jc w:val="both"/>
      </w:pPr>
      <w:r>
        <w:t>особенностей местных социально-экономических условий.</w:t>
      </w:r>
    </w:p>
    <w:p w:rsidR="00530DA9" w:rsidRDefault="00530DA9" w:rsidP="00530DA9">
      <w:pPr>
        <w:spacing w:line="360" w:lineRule="auto"/>
        <w:ind w:firstLine="540"/>
        <w:jc w:val="both"/>
      </w:pPr>
      <w:r>
        <w:t>Обоснование тематики содержания учебной программы в части реализации национально-регионального компонента:</w:t>
      </w:r>
    </w:p>
    <w:p w:rsidR="00530DA9" w:rsidRDefault="00530DA9" w:rsidP="00530DA9">
      <w:pPr>
        <w:spacing w:line="360" w:lineRule="auto"/>
        <w:ind w:firstLine="540"/>
        <w:jc w:val="both"/>
      </w:pPr>
      <w:r>
        <w:t xml:space="preserve">      В связи с особенностями преподавания предмета в учебном году и учетом новых тенденций в обновлении содержания образования национально-региональный компонент </w:t>
      </w:r>
      <w:r>
        <w:lastRenderedPageBreak/>
        <w:t>реализуется в рамках разделов «Интерьер жилого дома», «Кулинария», «Создание изделий из текстильных материалов»,  «Художественные ремесла»   в течение учебного года в объёме -  34 часов в 7-х классах.</w:t>
      </w:r>
    </w:p>
    <w:p w:rsidR="005C7C7C" w:rsidRDefault="005C7C7C"/>
    <w:sectPr w:rsidR="005C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33"/>
    <w:rsid w:val="00530DA9"/>
    <w:rsid w:val="005C7C7C"/>
    <w:rsid w:val="0081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9426</Characters>
  <Application>Microsoft Office Word</Application>
  <DocSecurity>0</DocSecurity>
  <Lines>78</Lines>
  <Paragraphs>22</Paragraphs>
  <ScaleCrop>false</ScaleCrop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2023-09-22T08:38:00Z</dcterms:created>
  <dcterms:modified xsi:type="dcterms:W3CDTF">2023-09-22T08:39:00Z</dcterms:modified>
</cp:coreProperties>
</file>