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63" w:rsidRPr="0004157F" w:rsidRDefault="00996163" w:rsidP="00996163">
      <w:pPr>
        <w:pStyle w:val="a3"/>
        <w:shd w:val="clear" w:color="auto" w:fill="FFFFFF"/>
        <w:spacing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Аннотация к рабочей программе « Основы религиозных культур и советской этики»</w:t>
      </w:r>
      <w:bookmarkStart w:id="0" w:name="_GoBack"/>
      <w:bookmarkEnd w:id="0"/>
    </w:p>
    <w:p w:rsidR="00996163" w:rsidRPr="0004157F" w:rsidRDefault="00996163" w:rsidP="00996163">
      <w:pPr>
        <w:pStyle w:val="a3"/>
        <w:shd w:val="clear" w:color="auto" w:fill="FFFFFF"/>
        <w:spacing w:line="276" w:lineRule="auto"/>
        <w:contextualSpacing/>
        <w:jc w:val="center"/>
        <w:rPr>
          <w:b/>
          <w:color w:val="000000"/>
        </w:rPr>
      </w:pPr>
    </w:p>
    <w:p w:rsidR="00996163" w:rsidRPr="0004157F" w:rsidRDefault="00996163" w:rsidP="00996163">
      <w:pPr>
        <w:pStyle w:val="a3"/>
        <w:shd w:val="clear" w:color="auto" w:fill="FFFFFF"/>
        <w:spacing w:line="276" w:lineRule="auto"/>
        <w:ind w:firstLine="360"/>
        <w:contextualSpacing/>
        <w:jc w:val="both"/>
        <w:rPr>
          <w:color w:val="000000"/>
        </w:rPr>
      </w:pPr>
      <w:r w:rsidRPr="0004157F">
        <w:rPr>
          <w:color w:val="000000"/>
        </w:rPr>
        <w:t xml:space="preserve">Рабочая программа по ОРКСЭ для 4 класса составлена на основе следующей нормативно-правовой базы: </w:t>
      </w:r>
    </w:p>
    <w:p w:rsidR="00996163" w:rsidRPr="0004157F" w:rsidRDefault="00996163" w:rsidP="00996163">
      <w:pPr>
        <w:pStyle w:val="a4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04157F">
        <w:rPr>
          <w:color w:val="000000"/>
        </w:rPr>
        <w:t>Федерального закона РФ «Закон об образовании в Российской Федерации» № 273 от 29.12.2012 г.</w:t>
      </w:r>
    </w:p>
    <w:p w:rsidR="00996163" w:rsidRPr="0004157F" w:rsidRDefault="00996163" w:rsidP="00996163">
      <w:pPr>
        <w:pStyle w:val="a4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04157F">
        <w:rPr>
          <w:color w:val="000000"/>
        </w:rPr>
        <w:t>Федеральный компонент государственного образовательного стандарта, утвержденного приказом Минобразования от 05.03.2004 года № 1089;</w:t>
      </w:r>
    </w:p>
    <w:p w:rsidR="00996163" w:rsidRPr="0004157F" w:rsidRDefault="00996163" w:rsidP="00996163">
      <w:pPr>
        <w:pStyle w:val="a4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04157F">
        <w:rPr>
          <w:color w:val="000000"/>
        </w:rPr>
        <w:t>Концепция духовно-нравственного развития и воспитания личности гражданина России. [</w:t>
      </w:r>
      <w:proofErr w:type="spellStart"/>
      <w:r w:rsidRPr="0004157F">
        <w:rPr>
          <w:color w:val="000000"/>
        </w:rPr>
        <w:t>А.Я.Данилюк</w:t>
      </w:r>
      <w:proofErr w:type="spellEnd"/>
      <w:r w:rsidRPr="0004157F">
        <w:rPr>
          <w:color w:val="000000"/>
        </w:rPr>
        <w:t xml:space="preserve">, </w:t>
      </w:r>
      <w:proofErr w:type="spellStart"/>
      <w:r w:rsidRPr="0004157F">
        <w:rPr>
          <w:color w:val="000000"/>
        </w:rPr>
        <w:t>А.М.Кондаков</w:t>
      </w:r>
      <w:proofErr w:type="spellEnd"/>
      <w:r w:rsidRPr="0004157F">
        <w:rPr>
          <w:color w:val="000000"/>
        </w:rPr>
        <w:t xml:space="preserve">, </w:t>
      </w:r>
      <w:proofErr w:type="spellStart"/>
      <w:r w:rsidRPr="0004157F">
        <w:rPr>
          <w:color w:val="000000"/>
        </w:rPr>
        <w:t>В.А.Тишков</w:t>
      </w:r>
      <w:proofErr w:type="spellEnd"/>
      <w:r w:rsidRPr="0004157F">
        <w:rPr>
          <w:color w:val="000000"/>
        </w:rPr>
        <w:t xml:space="preserve">] – </w:t>
      </w:r>
      <w:proofErr w:type="spellStart"/>
      <w:r w:rsidRPr="0004157F">
        <w:rPr>
          <w:color w:val="000000"/>
        </w:rPr>
        <w:t>М.Просвещение</w:t>
      </w:r>
      <w:proofErr w:type="spellEnd"/>
      <w:r w:rsidRPr="0004157F">
        <w:rPr>
          <w:color w:val="000000"/>
        </w:rPr>
        <w:t>, 2010 г. (Стандарты второго поколения);</w:t>
      </w:r>
    </w:p>
    <w:p w:rsidR="00996163" w:rsidRPr="0004157F" w:rsidRDefault="00996163" w:rsidP="00996163">
      <w:pPr>
        <w:pStyle w:val="a4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04157F">
        <w:rPr>
          <w:color w:val="000000"/>
        </w:rPr>
        <w:t xml:space="preserve">Учебный план МБОУ </w:t>
      </w:r>
      <w:proofErr w:type="spellStart"/>
      <w:r w:rsidRPr="0004157F">
        <w:rPr>
          <w:color w:val="000000"/>
        </w:rPr>
        <w:t>Солчурской</w:t>
      </w:r>
      <w:proofErr w:type="spellEnd"/>
      <w:r w:rsidRPr="0004157F">
        <w:rPr>
          <w:color w:val="000000"/>
        </w:rPr>
        <w:t xml:space="preserve"> СОШ </w:t>
      </w:r>
      <w:proofErr w:type="spellStart"/>
      <w:r w:rsidRPr="0004157F">
        <w:rPr>
          <w:color w:val="000000"/>
        </w:rPr>
        <w:t>Овюрского</w:t>
      </w:r>
      <w:proofErr w:type="spellEnd"/>
      <w:r w:rsidRPr="0004157F">
        <w:rPr>
          <w:color w:val="000000"/>
        </w:rPr>
        <w:t xml:space="preserve"> </w:t>
      </w:r>
      <w:proofErr w:type="spellStart"/>
      <w:r w:rsidRPr="0004157F">
        <w:rPr>
          <w:color w:val="000000"/>
        </w:rPr>
        <w:t>кожууна</w:t>
      </w:r>
      <w:proofErr w:type="spellEnd"/>
      <w:r w:rsidRPr="0004157F">
        <w:rPr>
          <w:color w:val="000000"/>
        </w:rPr>
        <w:t xml:space="preserve"> на 2015/16 </w:t>
      </w:r>
      <w:proofErr w:type="spellStart"/>
      <w:r w:rsidRPr="0004157F">
        <w:rPr>
          <w:color w:val="000000"/>
        </w:rPr>
        <w:t>уч.г</w:t>
      </w:r>
      <w:proofErr w:type="spellEnd"/>
      <w:r w:rsidRPr="0004157F">
        <w:rPr>
          <w:color w:val="000000"/>
        </w:rPr>
        <w:t>.;</w:t>
      </w:r>
    </w:p>
    <w:p w:rsidR="00996163" w:rsidRPr="0004157F" w:rsidRDefault="00996163" w:rsidP="00996163">
      <w:pPr>
        <w:pStyle w:val="a4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04157F">
        <w:rPr>
          <w:color w:val="000000"/>
        </w:rPr>
        <w:t xml:space="preserve">Примерная программа по курсу «Основы религиозных культур и светской этики». 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4157F">
        <w:rPr>
          <w:color w:val="000000"/>
        </w:rPr>
        <w:t>Новый курс призван актуализировать в содержании общего образования вопрос совершенствования личности ребенка на принципах гуманизма в тесной связи с религиозными и общечеловеческими ценностями. Курс должен сыграть важную роль,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4157F">
        <w:rPr>
          <w:color w:val="000000"/>
        </w:rPr>
        <w:t>Введение в процесс обучения модуля «Основы буддийской культуры» учебного курса «Основы религиозных культур и светской этики» должно стать первым шагом на пути восстановления в новых условиях на основе принципов гуманизма, нравственности, традиционной духовности социально-педагогического партнерства школы, семьи, государства, общественности в деле воспитания детей и молодежи.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4157F">
        <w:rPr>
          <w:color w:val="000000"/>
        </w:rPr>
        <w:t>Программа адресована учащимся 4 класса общеобразовательного учреждения.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4157F">
        <w:rPr>
          <w:b/>
          <w:color w:val="000000"/>
        </w:rPr>
        <w:t xml:space="preserve">Цель </w:t>
      </w:r>
      <w:r w:rsidRPr="0004157F">
        <w:rPr>
          <w:color w:val="000000"/>
        </w:rPr>
        <w:t>учебного курса ОРКСЭ: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Формирование у младшего школьника мотиваций к осознанному нравственному поведению, основанному на знании и уважении культурных и религиозных традиций бурятского народа, а также к диалогу с представителями других культур и мировоззрений.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4157F">
        <w:rPr>
          <w:b/>
          <w:color w:val="000000"/>
        </w:rPr>
        <w:t>Задачи</w:t>
      </w:r>
      <w:r w:rsidRPr="0004157F">
        <w:rPr>
          <w:color w:val="000000"/>
        </w:rPr>
        <w:t xml:space="preserve"> учебного курса ОРКСЭ: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1. Знакомство обучающихся с основами буддийской культуры, основами мировых религиозных культур и светской этики;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2. 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 xml:space="preserve">3. Обобщение знаний, понятий и представлений о духовной культуре и морали, полученных </w:t>
      </w:r>
      <w:proofErr w:type="gramStart"/>
      <w:r w:rsidRPr="0004157F">
        <w:rPr>
          <w:color w:val="000000"/>
        </w:rPr>
        <w:t>обучающимися</w:t>
      </w:r>
      <w:proofErr w:type="gramEnd"/>
      <w:r w:rsidRPr="0004157F">
        <w:rPr>
          <w:color w:val="000000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000000"/>
        </w:rPr>
      </w:pPr>
      <w:r w:rsidRPr="0004157F">
        <w:rPr>
          <w:color w:val="000000"/>
        </w:rPr>
        <w:t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b/>
          <w:color w:val="000000"/>
        </w:rPr>
      </w:pPr>
      <w:r w:rsidRPr="0004157F">
        <w:rPr>
          <w:b/>
          <w:color w:val="000000"/>
        </w:rPr>
        <w:t xml:space="preserve">Используемые </w:t>
      </w:r>
      <w:proofErr w:type="spellStart"/>
      <w:r w:rsidRPr="0004157F">
        <w:rPr>
          <w:b/>
          <w:color w:val="000000"/>
        </w:rPr>
        <w:t>педтехнологии</w:t>
      </w:r>
      <w:proofErr w:type="spellEnd"/>
      <w:r w:rsidRPr="0004157F">
        <w:rPr>
          <w:b/>
          <w:color w:val="000000"/>
        </w:rPr>
        <w:t>:</w:t>
      </w:r>
      <w:r w:rsidRPr="0004157F">
        <w:rPr>
          <w:color w:val="000000"/>
        </w:rPr>
        <w:t xml:space="preserve"> компьютерные, игровые, диалоговые, проектные, исследовательские и т.д.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4157F">
        <w:rPr>
          <w:b/>
          <w:color w:val="000000"/>
        </w:rPr>
        <w:t>Формы контроля:</w:t>
      </w:r>
      <w:r w:rsidRPr="0004157F">
        <w:rPr>
          <w:color w:val="000000"/>
        </w:rPr>
        <w:t xml:space="preserve"> работа с высказываниями, с иллюстрациями, с презентациями, работа с текстом, просмотр видеосюжетов.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color w:val="000000"/>
        </w:rPr>
      </w:pPr>
      <w:r w:rsidRPr="0004157F">
        <w:rPr>
          <w:b/>
          <w:color w:val="000000"/>
        </w:rPr>
        <w:lastRenderedPageBreak/>
        <w:t>Планируемые результаты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4157F">
        <w:rPr>
          <w:color w:val="000000"/>
        </w:rPr>
        <w:t>Личностные результаты: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-Формирование уважительного отношения к истории и культуре своего народа, а также других народов;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proofErr w:type="spellStart"/>
      <w:r w:rsidRPr="0004157F">
        <w:rPr>
          <w:color w:val="000000"/>
        </w:rPr>
        <w:t>Метапредметные</w:t>
      </w:r>
      <w:proofErr w:type="spellEnd"/>
      <w:r w:rsidRPr="0004157F">
        <w:rPr>
          <w:color w:val="000000"/>
        </w:rPr>
        <w:t xml:space="preserve"> результаты: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 xml:space="preserve">-Освоение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</w:t>
      </w:r>
      <w:proofErr w:type="spellStart"/>
      <w:r w:rsidRPr="0004157F">
        <w:rPr>
          <w:color w:val="000000"/>
        </w:rPr>
        <w:t>т.ч</w:t>
      </w:r>
      <w:proofErr w:type="spellEnd"/>
      <w:r w:rsidRPr="0004157F">
        <w:rPr>
          <w:color w:val="000000"/>
        </w:rPr>
        <w:t>. социальных и культурных) в соответствии с содержанием учебного предмета ««Основы буддийской культуры»</w:t>
      </w:r>
      <w:proofErr w:type="gramStart"/>
      <w:r w:rsidRPr="0004157F">
        <w:rPr>
          <w:color w:val="000000"/>
        </w:rPr>
        <w:t xml:space="preserve"> ,</w:t>
      </w:r>
      <w:proofErr w:type="gramEnd"/>
      <w:r w:rsidRPr="0004157F">
        <w:rPr>
          <w:color w:val="000000"/>
        </w:rPr>
        <w:t xml:space="preserve">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 осуществлять поиск и обработку информации (в том числе с использованием компьютера).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color w:val="000000"/>
        </w:rPr>
      </w:pPr>
      <w:r w:rsidRPr="0004157F">
        <w:rPr>
          <w:color w:val="000000"/>
        </w:rPr>
        <w:t>Предметные результаты: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-Готовность к нравственному самосовершенствованию, духовному саморазвитию;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-Знакомство с основными нормами светской и религиозной морали, понимание значения в выстраивании конструктивных отношений в семье и обществе;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-Понимание значения нравственности, веры и религии в жизни человека и общества;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-Формирование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-Первоначальные представления об исторической роли традиционных религий в становлении российской государственности;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-Становление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996163" w:rsidRPr="0004157F" w:rsidRDefault="00996163" w:rsidP="00996163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04157F">
        <w:rPr>
          <w:color w:val="000000"/>
        </w:rPr>
        <w:t>-Осознание ценности человеческой жизни.</w:t>
      </w:r>
    </w:p>
    <w:p w:rsidR="00E52E8F" w:rsidRDefault="00E52E8F"/>
    <w:sectPr w:rsidR="00E52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24B70"/>
    <w:multiLevelType w:val="hybridMultilevel"/>
    <w:tmpl w:val="96ACB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0F"/>
    <w:rsid w:val="00996163"/>
    <w:rsid w:val="00E52E8F"/>
    <w:rsid w:val="00E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6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6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2023-09-22T07:16:00Z</dcterms:created>
  <dcterms:modified xsi:type="dcterms:W3CDTF">2023-09-22T07:17:00Z</dcterms:modified>
</cp:coreProperties>
</file>