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DB" w:rsidRDefault="00114C86">
      <w:pPr>
        <w:pStyle w:val="a4"/>
      </w:pPr>
      <w:r>
        <w:t>Аннотация</w:t>
      </w:r>
      <w:r>
        <w:rPr>
          <w:spacing w:val="-5"/>
        </w:rPr>
        <w:t xml:space="preserve"> </w:t>
      </w:r>
      <w:r>
        <w:t>к рабочей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bookmarkStart w:id="0" w:name="_GoBack"/>
      <w:bookmarkEnd w:id="0"/>
    </w:p>
    <w:p w:rsidR="000B71DB" w:rsidRDefault="00114C86">
      <w:pPr>
        <w:pStyle w:val="a3"/>
        <w:spacing w:before="46" w:line="276" w:lineRule="auto"/>
        <w:ind w:right="110" w:firstLine="599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 на основе Федерального закона «Об образовании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СОО),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</w:t>
      </w:r>
      <w:r>
        <w:rPr>
          <w:spacing w:val="-67"/>
        </w:rPr>
        <w:t xml:space="preserve"> </w:t>
      </w:r>
      <w:r>
        <w:t>СОО,</w:t>
      </w:r>
      <w:r>
        <w:rPr>
          <w:spacing w:val="-3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«Химия»</w:t>
      </w:r>
    </w:p>
    <w:p w:rsidR="000B71DB" w:rsidRDefault="00114C86">
      <w:pPr>
        <w:pStyle w:val="a5"/>
        <w:numPr>
          <w:ilvl w:val="0"/>
          <w:numId w:val="2"/>
        </w:numPr>
        <w:tabs>
          <w:tab w:val="left" w:pos="983"/>
        </w:tabs>
        <w:spacing w:line="320" w:lineRule="exact"/>
        <w:ind w:hanging="282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записка,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</w:p>
    <w:p w:rsidR="000B71DB" w:rsidRDefault="00114C86">
      <w:pPr>
        <w:pStyle w:val="a3"/>
        <w:spacing w:before="33" w:line="264" w:lineRule="auto"/>
        <w:ind w:right="110" w:firstLine="599"/>
        <w:jc w:val="both"/>
      </w:pPr>
      <w:r>
        <w:t>предмета, общую характеристику предмета, место предмета в учебном</w:t>
      </w:r>
      <w:r>
        <w:rPr>
          <w:spacing w:val="1"/>
        </w:rPr>
        <w:t xml:space="preserve"> </w:t>
      </w:r>
      <w:r>
        <w:t>плане;</w:t>
      </w:r>
    </w:p>
    <w:p w:rsidR="000B71DB" w:rsidRDefault="00114C86">
      <w:pPr>
        <w:pStyle w:val="a5"/>
        <w:numPr>
          <w:ilvl w:val="0"/>
          <w:numId w:val="2"/>
        </w:numPr>
        <w:tabs>
          <w:tab w:val="left" w:pos="983"/>
        </w:tabs>
        <w:ind w:hanging="28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0B71DB" w:rsidRDefault="00114C86">
      <w:pPr>
        <w:pStyle w:val="a5"/>
        <w:numPr>
          <w:ilvl w:val="0"/>
          <w:numId w:val="2"/>
        </w:numPr>
        <w:tabs>
          <w:tab w:val="left" w:pos="983"/>
        </w:tabs>
        <w:spacing w:before="33" w:line="264" w:lineRule="auto"/>
        <w:ind w:left="701" w:right="111" w:firstLine="0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13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6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6"/>
          <w:sz w:val="28"/>
        </w:rPr>
        <w:t xml:space="preserve"> </w:t>
      </w:r>
      <w:r>
        <w:rPr>
          <w:sz w:val="28"/>
        </w:rPr>
        <w:t>раскрываются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3"/>
          <w:sz w:val="28"/>
        </w:rPr>
        <w:t xml:space="preserve"> </w:t>
      </w:r>
      <w:r>
        <w:rPr>
          <w:sz w:val="28"/>
        </w:rPr>
        <w:t>обновленного</w:t>
      </w:r>
    </w:p>
    <w:p w:rsidR="000B71DB" w:rsidRDefault="00114C86">
      <w:pPr>
        <w:pStyle w:val="a3"/>
        <w:spacing w:line="322" w:lineRule="exact"/>
      </w:pPr>
      <w:r>
        <w:t>ФГ</w:t>
      </w:r>
      <w:r>
        <w:t>ОС</w:t>
      </w:r>
    </w:p>
    <w:p w:rsidR="000B71DB" w:rsidRDefault="00114C86">
      <w:pPr>
        <w:pStyle w:val="a3"/>
        <w:spacing w:before="31" w:line="264" w:lineRule="auto"/>
        <w:ind w:left="701" w:right="366"/>
      </w:pPr>
      <w:r>
        <w:t>ООО с учетом специфики учебного предмета. Предметные результаты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обучения.</w:t>
      </w:r>
    </w:p>
    <w:p w:rsidR="000B71DB" w:rsidRDefault="00114C86">
      <w:pPr>
        <w:pStyle w:val="a5"/>
        <w:numPr>
          <w:ilvl w:val="0"/>
          <w:numId w:val="2"/>
        </w:numPr>
        <w:tabs>
          <w:tab w:val="left" w:pos="983"/>
          <w:tab w:val="left" w:pos="2234"/>
          <w:tab w:val="left" w:pos="2774"/>
          <w:tab w:val="left" w:pos="3325"/>
          <w:tab w:val="left" w:pos="4756"/>
          <w:tab w:val="left" w:pos="6120"/>
          <w:tab w:val="left" w:pos="7959"/>
        </w:tabs>
        <w:spacing w:before="2" w:line="264" w:lineRule="auto"/>
        <w:ind w:left="701" w:right="113" w:firstLine="0"/>
        <w:rPr>
          <w:sz w:val="28"/>
        </w:rPr>
      </w:pPr>
      <w:r>
        <w:rPr>
          <w:sz w:val="28"/>
        </w:rPr>
        <w:t>Тематическое планирование (примерные темы и количество 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отводимое</w:t>
      </w:r>
      <w:r>
        <w:rPr>
          <w:sz w:val="28"/>
        </w:rPr>
        <w:tab/>
        <w:t>на</w:t>
      </w:r>
      <w:r>
        <w:rPr>
          <w:sz w:val="28"/>
        </w:rPr>
        <w:tab/>
        <w:t>их</w:t>
      </w:r>
      <w:r>
        <w:rPr>
          <w:sz w:val="28"/>
        </w:rPr>
        <w:tab/>
        <w:t>изучение;</w:t>
      </w:r>
      <w:r>
        <w:rPr>
          <w:sz w:val="28"/>
        </w:rPr>
        <w:tab/>
        <w:t>основное</w:t>
      </w:r>
      <w:r>
        <w:rPr>
          <w:sz w:val="28"/>
        </w:rPr>
        <w:tab/>
        <w:t>программное</w:t>
      </w:r>
      <w:r>
        <w:rPr>
          <w:sz w:val="28"/>
        </w:rPr>
        <w:tab/>
      </w:r>
      <w:r>
        <w:rPr>
          <w:spacing w:val="-1"/>
          <w:sz w:val="28"/>
        </w:rPr>
        <w:t>содержание;</w:t>
      </w:r>
    </w:p>
    <w:p w:rsidR="000B71DB" w:rsidRDefault="00114C86">
      <w:pPr>
        <w:pStyle w:val="a3"/>
        <w:spacing w:line="322" w:lineRule="exact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).</w:t>
      </w:r>
    </w:p>
    <w:p w:rsidR="000B71DB" w:rsidRDefault="00114C86">
      <w:pPr>
        <w:pStyle w:val="a3"/>
        <w:spacing w:before="31" w:line="264" w:lineRule="auto"/>
        <w:ind w:right="104" w:firstLine="599"/>
        <w:jc w:val="both"/>
      </w:pPr>
      <w:r>
        <w:t>Общее число часов, отведённых для изучения химии, на базовом уровне</w:t>
      </w:r>
      <w:r>
        <w:rPr>
          <w:spacing w:val="1"/>
        </w:rPr>
        <w:t xml:space="preserve"> </w:t>
      </w:r>
      <w:r>
        <w:t>среднего общего образования, составляет 136 часов: 8кл - 68часов (2 часа в</w:t>
      </w:r>
      <w:r>
        <w:rPr>
          <w:spacing w:val="1"/>
        </w:rPr>
        <w:t xml:space="preserve"> </w:t>
      </w:r>
      <w:r>
        <w:t>неделю),</w:t>
      </w:r>
      <w:r>
        <w:rPr>
          <w:spacing w:val="-2"/>
        </w:rPr>
        <w:t xml:space="preserve"> </w:t>
      </w:r>
      <w:r>
        <w:t>9кл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</w:t>
      </w:r>
    </w:p>
    <w:p w:rsidR="000B71DB" w:rsidRDefault="000B71DB">
      <w:pPr>
        <w:pStyle w:val="a3"/>
        <w:spacing w:before="9"/>
        <w:ind w:left="0"/>
        <w:rPr>
          <w:sz w:val="25"/>
        </w:rPr>
      </w:pPr>
    </w:p>
    <w:p w:rsidR="000B71DB" w:rsidRDefault="00114C86">
      <w:pPr>
        <w:pStyle w:val="a3"/>
        <w:ind w:left="222"/>
      </w:pPr>
      <w:r>
        <w:t>Учебники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•</w:t>
      </w:r>
    </w:p>
    <w:p w:rsidR="000B71DB" w:rsidRDefault="000B71DB">
      <w:pPr>
        <w:pStyle w:val="a3"/>
        <w:spacing w:before="10"/>
        <w:ind w:left="0"/>
        <w:rPr>
          <w:sz w:val="27"/>
        </w:rPr>
      </w:pPr>
    </w:p>
    <w:p w:rsidR="000B71DB" w:rsidRDefault="00114C86">
      <w:pPr>
        <w:pStyle w:val="a3"/>
        <w:spacing w:before="1" w:line="482" w:lineRule="auto"/>
        <w:ind w:left="222" w:right="1601" w:firstLine="69"/>
      </w:pPr>
      <w:r>
        <w:t>Химия, 8 класс/ Габриелян О.С., Остроумов И.Г., Сладков С.А.,</w:t>
      </w:r>
      <w:r>
        <w:rPr>
          <w:spacing w:val="-67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 «Издательство</w:t>
      </w:r>
      <w:r>
        <w:rPr>
          <w:spacing w:val="-2"/>
        </w:rPr>
        <w:t xml:space="preserve"> </w:t>
      </w:r>
      <w:r>
        <w:t>«Просвещение»2020</w:t>
      </w:r>
    </w:p>
    <w:p w:rsidR="000B71DB" w:rsidRDefault="00114C86">
      <w:pPr>
        <w:pStyle w:val="a5"/>
        <w:numPr>
          <w:ilvl w:val="0"/>
          <w:numId w:val="1"/>
        </w:numPr>
        <w:tabs>
          <w:tab w:val="left" w:pos="461"/>
        </w:tabs>
        <w:spacing w:line="480" w:lineRule="auto"/>
        <w:ind w:right="1450" w:firstLine="69"/>
        <w:jc w:val="left"/>
        <w:rPr>
          <w:sz w:val="28"/>
        </w:rPr>
      </w:pPr>
      <w:r>
        <w:rPr>
          <w:sz w:val="28"/>
        </w:rPr>
        <w:t>Химия, 9 класс/ Габриелян О.С., Остроумов И.Г., Сладков С.А.,</w:t>
      </w:r>
      <w:r>
        <w:rPr>
          <w:spacing w:val="-68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 «Издательство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«Просвещение»2020</w:t>
      </w:r>
    </w:p>
    <w:sectPr w:rsidR="000B71DB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E93"/>
    <w:multiLevelType w:val="hybridMultilevel"/>
    <w:tmpl w:val="BEEAA522"/>
    <w:lvl w:ilvl="0" w:tplc="B7DA9514">
      <w:numFmt w:val="bullet"/>
      <w:lvlText w:val="•"/>
      <w:lvlJc w:val="left"/>
      <w:pPr>
        <w:ind w:left="22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90CD80">
      <w:numFmt w:val="bullet"/>
      <w:lvlText w:val="•"/>
      <w:lvlJc w:val="left"/>
      <w:pPr>
        <w:ind w:left="1154" w:hanging="169"/>
      </w:pPr>
      <w:rPr>
        <w:rFonts w:hint="default"/>
        <w:lang w:val="ru-RU" w:eastAsia="en-US" w:bidi="ar-SA"/>
      </w:rPr>
    </w:lvl>
    <w:lvl w:ilvl="2" w:tplc="421467C4">
      <w:numFmt w:val="bullet"/>
      <w:lvlText w:val="•"/>
      <w:lvlJc w:val="left"/>
      <w:pPr>
        <w:ind w:left="2089" w:hanging="169"/>
      </w:pPr>
      <w:rPr>
        <w:rFonts w:hint="default"/>
        <w:lang w:val="ru-RU" w:eastAsia="en-US" w:bidi="ar-SA"/>
      </w:rPr>
    </w:lvl>
    <w:lvl w:ilvl="3" w:tplc="2BE8C354">
      <w:numFmt w:val="bullet"/>
      <w:lvlText w:val="•"/>
      <w:lvlJc w:val="left"/>
      <w:pPr>
        <w:ind w:left="3023" w:hanging="169"/>
      </w:pPr>
      <w:rPr>
        <w:rFonts w:hint="default"/>
        <w:lang w:val="ru-RU" w:eastAsia="en-US" w:bidi="ar-SA"/>
      </w:rPr>
    </w:lvl>
    <w:lvl w:ilvl="4" w:tplc="E7D6BF90">
      <w:numFmt w:val="bullet"/>
      <w:lvlText w:val="•"/>
      <w:lvlJc w:val="left"/>
      <w:pPr>
        <w:ind w:left="3958" w:hanging="169"/>
      </w:pPr>
      <w:rPr>
        <w:rFonts w:hint="default"/>
        <w:lang w:val="ru-RU" w:eastAsia="en-US" w:bidi="ar-SA"/>
      </w:rPr>
    </w:lvl>
    <w:lvl w:ilvl="5" w:tplc="6B42436A">
      <w:numFmt w:val="bullet"/>
      <w:lvlText w:val="•"/>
      <w:lvlJc w:val="left"/>
      <w:pPr>
        <w:ind w:left="4893" w:hanging="169"/>
      </w:pPr>
      <w:rPr>
        <w:rFonts w:hint="default"/>
        <w:lang w:val="ru-RU" w:eastAsia="en-US" w:bidi="ar-SA"/>
      </w:rPr>
    </w:lvl>
    <w:lvl w:ilvl="6" w:tplc="9306D756">
      <w:numFmt w:val="bullet"/>
      <w:lvlText w:val="•"/>
      <w:lvlJc w:val="left"/>
      <w:pPr>
        <w:ind w:left="5827" w:hanging="169"/>
      </w:pPr>
      <w:rPr>
        <w:rFonts w:hint="default"/>
        <w:lang w:val="ru-RU" w:eastAsia="en-US" w:bidi="ar-SA"/>
      </w:rPr>
    </w:lvl>
    <w:lvl w:ilvl="7" w:tplc="83C216A4">
      <w:numFmt w:val="bullet"/>
      <w:lvlText w:val="•"/>
      <w:lvlJc w:val="left"/>
      <w:pPr>
        <w:ind w:left="6762" w:hanging="169"/>
      </w:pPr>
      <w:rPr>
        <w:rFonts w:hint="default"/>
        <w:lang w:val="ru-RU" w:eastAsia="en-US" w:bidi="ar-SA"/>
      </w:rPr>
    </w:lvl>
    <w:lvl w:ilvl="8" w:tplc="F82AF5F6">
      <w:numFmt w:val="bullet"/>
      <w:lvlText w:val="•"/>
      <w:lvlJc w:val="left"/>
      <w:pPr>
        <w:ind w:left="7697" w:hanging="169"/>
      </w:pPr>
      <w:rPr>
        <w:rFonts w:hint="default"/>
        <w:lang w:val="ru-RU" w:eastAsia="en-US" w:bidi="ar-SA"/>
      </w:rPr>
    </w:lvl>
  </w:abstractNum>
  <w:abstractNum w:abstractNumId="1">
    <w:nsid w:val="357E5875"/>
    <w:multiLevelType w:val="hybridMultilevel"/>
    <w:tmpl w:val="A99EB7CC"/>
    <w:lvl w:ilvl="0" w:tplc="955A3298">
      <w:start w:val="1"/>
      <w:numFmt w:val="decimal"/>
      <w:lvlText w:val="%1."/>
      <w:lvlJc w:val="left"/>
      <w:pPr>
        <w:ind w:left="9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E1ADC">
      <w:numFmt w:val="bullet"/>
      <w:lvlText w:val="•"/>
      <w:lvlJc w:val="left"/>
      <w:pPr>
        <w:ind w:left="1838" w:hanging="281"/>
      </w:pPr>
      <w:rPr>
        <w:rFonts w:hint="default"/>
        <w:lang w:val="ru-RU" w:eastAsia="en-US" w:bidi="ar-SA"/>
      </w:rPr>
    </w:lvl>
    <w:lvl w:ilvl="2" w:tplc="C610D412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  <w:lvl w:ilvl="3" w:tplc="4894BD82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9C2A8628">
      <w:numFmt w:val="bullet"/>
      <w:lvlText w:val="•"/>
      <w:lvlJc w:val="left"/>
      <w:pPr>
        <w:ind w:left="4414" w:hanging="281"/>
      </w:pPr>
      <w:rPr>
        <w:rFonts w:hint="default"/>
        <w:lang w:val="ru-RU" w:eastAsia="en-US" w:bidi="ar-SA"/>
      </w:rPr>
    </w:lvl>
    <w:lvl w:ilvl="5" w:tplc="44A83D1A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96AA7512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C5A02882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8" w:tplc="5002B4EE">
      <w:numFmt w:val="bullet"/>
      <w:lvlText w:val="•"/>
      <w:lvlJc w:val="left"/>
      <w:pPr>
        <w:ind w:left="784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B71DB"/>
    <w:rsid w:val="000B71DB"/>
    <w:rsid w:val="0011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97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01" w:hanging="2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97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01" w:hanging="2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Home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dcterms:created xsi:type="dcterms:W3CDTF">2023-09-22T07:09:00Z</dcterms:created>
  <dcterms:modified xsi:type="dcterms:W3CDTF">2023-09-22T08:32:00Z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