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249C" w:rsidRDefault="00916A05">
      <w:pPr>
        <w:rPr>
          <w:sz w:val="24"/>
          <w:szCs w:val="24"/>
        </w:rPr>
      </w:pPr>
      <w:r w:rsidRPr="000A40E7">
        <w:rPr>
          <w:sz w:val="24"/>
          <w:szCs w:val="24"/>
        </w:rPr>
        <w:object w:dxaOrig="7206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8.4pt;height:208.8pt" o:ole="">
            <v:imagedata r:id="rId5" o:title=""/>
          </v:shape>
          <o:OLEObject Type="Embed" ProgID="PowerPoint.Slide.12" ShapeID="_x0000_i1025" DrawAspect="Content" ObjectID="_1724139545" r:id="rId6"/>
        </w:object>
      </w:r>
    </w:p>
    <w:p w:rsidR="00133651" w:rsidRDefault="00133651">
      <w:r w:rsidRPr="000A40E7">
        <w:rPr>
          <w:noProof/>
          <w:szCs w:val="24"/>
        </w:rPr>
        <w:drawing>
          <wp:inline distT="0" distB="0" distL="0" distR="0" wp14:anchorId="6ABB2A28" wp14:editId="294D32A6">
            <wp:extent cx="2502007" cy="1933575"/>
            <wp:effectExtent l="133350" t="114300" r="146050" b="161925"/>
            <wp:docPr id="1" name="Рисунок 11" descr="D:\Мои документы\эрги 2\отчет ШЛ\DSCF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эрги 2\отчет ШЛ\DSCF39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24" cy="1934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0A40E7">
        <w:rPr>
          <w:b/>
          <w:bCs/>
          <w:noProof/>
          <w:szCs w:val="24"/>
        </w:rPr>
        <w:drawing>
          <wp:inline distT="0" distB="0" distL="0" distR="0" wp14:anchorId="6EBD8348" wp14:editId="776258AA">
            <wp:extent cx="2533650" cy="1905000"/>
            <wp:effectExtent l="133350" t="114300" r="152400" b="171450"/>
            <wp:docPr id="2" name="Рисунок 10" descr="D:\Мои документы\эрги 2\отчет ШЛ\DSCF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эрги 2\отчет ШЛ\DSCF39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93" cy="1918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16A05" w:rsidRDefault="00916A05"/>
    <w:p w:rsidR="00916A05" w:rsidRPr="00E47725" w:rsidRDefault="00916A05" w:rsidP="00916A05">
      <w:pPr>
        <w:shd w:val="clear" w:color="auto" w:fill="FFFFFF"/>
        <w:spacing w:line="307" w:lineRule="exact"/>
        <w:jc w:val="both"/>
        <w:rPr>
          <w:i/>
          <w:iCs/>
          <w:szCs w:val="24"/>
        </w:rPr>
      </w:pPr>
      <w:r>
        <w:rPr>
          <w:rFonts w:eastAsia="Calibri"/>
          <w:szCs w:val="24"/>
        </w:rPr>
        <w:t xml:space="preserve">    </w:t>
      </w:r>
      <w:r w:rsidRPr="00E47725">
        <w:rPr>
          <w:rFonts w:eastAsia="Calibri"/>
          <w:szCs w:val="24"/>
        </w:rPr>
        <w:t xml:space="preserve">Движение юных лесоводов </w:t>
      </w:r>
      <w:r w:rsidRPr="00E47725">
        <w:rPr>
          <w:rFonts w:eastAsia="Calibri"/>
          <w:szCs w:val="24"/>
        </w:rPr>
        <w:noBreakHyphen/>
        <w:t xml:space="preserve"> это особая страница в истории нашей школы. Это особая </w:t>
      </w:r>
      <w:r>
        <w:rPr>
          <w:rFonts w:eastAsia="Calibri"/>
          <w:szCs w:val="24"/>
        </w:rPr>
        <w:t xml:space="preserve">        </w:t>
      </w:r>
      <w:r w:rsidRPr="00E47725">
        <w:rPr>
          <w:rFonts w:eastAsia="Calibri"/>
          <w:szCs w:val="24"/>
        </w:rPr>
        <w:t>форма участия юных в мире исследования лесных тайн на практике – участия активного, действенного, с реальными трудовы</w:t>
      </w:r>
      <w:r>
        <w:rPr>
          <w:rFonts w:eastAsia="Calibri"/>
          <w:szCs w:val="24"/>
        </w:rPr>
        <w:t>ми результатами.</w:t>
      </w:r>
    </w:p>
    <w:p w:rsidR="00916A05" w:rsidRPr="00341890" w:rsidRDefault="00916A05" w:rsidP="00916A05">
      <w:pPr>
        <w:spacing w:after="120" w:line="300" w:lineRule="auto"/>
        <w:jc w:val="both"/>
        <w:rPr>
          <w:iCs/>
          <w:szCs w:val="24"/>
        </w:rPr>
      </w:pPr>
      <w:r w:rsidRPr="00FE350D">
        <w:rPr>
          <w:iCs/>
          <w:szCs w:val="24"/>
        </w:rPr>
        <w:t xml:space="preserve">Издавна территория </w:t>
      </w:r>
      <w:proofErr w:type="spellStart"/>
      <w:r w:rsidRPr="00FE350D">
        <w:rPr>
          <w:iCs/>
          <w:szCs w:val="24"/>
        </w:rPr>
        <w:t>с</w:t>
      </w:r>
      <w:proofErr w:type="gramStart"/>
      <w:r w:rsidRPr="00FE350D">
        <w:rPr>
          <w:iCs/>
          <w:szCs w:val="24"/>
        </w:rPr>
        <w:t>.Ч</w:t>
      </w:r>
      <w:proofErr w:type="gramEnd"/>
      <w:r w:rsidRPr="00FE350D">
        <w:rPr>
          <w:iCs/>
          <w:szCs w:val="24"/>
        </w:rPr>
        <w:t>ааты</w:t>
      </w:r>
      <w:proofErr w:type="spellEnd"/>
      <w:r w:rsidRPr="00FE350D">
        <w:rPr>
          <w:iCs/>
          <w:szCs w:val="24"/>
        </w:rPr>
        <w:t xml:space="preserve"> </w:t>
      </w:r>
      <w:proofErr w:type="spellStart"/>
      <w:r w:rsidRPr="00FE350D">
        <w:rPr>
          <w:iCs/>
          <w:szCs w:val="24"/>
        </w:rPr>
        <w:t>Улуг-Хемского</w:t>
      </w:r>
      <w:proofErr w:type="spellEnd"/>
      <w:r w:rsidRPr="00FE350D">
        <w:rPr>
          <w:iCs/>
          <w:szCs w:val="24"/>
        </w:rPr>
        <w:t xml:space="preserve"> </w:t>
      </w:r>
      <w:proofErr w:type="spellStart"/>
      <w:r w:rsidRPr="00FE350D">
        <w:rPr>
          <w:iCs/>
          <w:szCs w:val="24"/>
        </w:rPr>
        <w:t>кожууна</w:t>
      </w:r>
      <w:proofErr w:type="spellEnd"/>
      <w:r w:rsidRPr="00FE350D">
        <w:rPr>
          <w:iCs/>
          <w:szCs w:val="24"/>
        </w:rPr>
        <w:t xml:space="preserve"> располагалась в лесном массиве Республики Тыва и население занималось заготовкой и переработкой древесины, посадками леса, охотой и рыбной ловлей, и детям всегда прививалась особая любовь к лесным богатствам. Со временем на территории </w:t>
      </w:r>
      <w:proofErr w:type="spellStart"/>
      <w:r w:rsidRPr="00FE350D">
        <w:rPr>
          <w:iCs/>
          <w:szCs w:val="24"/>
        </w:rPr>
        <w:t>сумона</w:t>
      </w:r>
      <w:proofErr w:type="spellEnd"/>
      <w:r w:rsidRPr="00FE350D">
        <w:rPr>
          <w:iCs/>
          <w:szCs w:val="24"/>
        </w:rPr>
        <w:t xml:space="preserve"> создавали уникальный своего рода питомник -  лесное хозяйство и вместе с ним школьное лесничество. Ребята местной школы в</w:t>
      </w:r>
      <w:bookmarkStart w:id="0" w:name="_GoBack"/>
      <w:bookmarkEnd w:id="0"/>
      <w:r w:rsidRPr="00FE350D">
        <w:rPr>
          <w:iCs/>
          <w:szCs w:val="24"/>
        </w:rPr>
        <w:t>ели сбор семян, шишек хвойных пород, лекарственного сырья, выращивали сеянцы и саженцы в питомнике, занимались их посадкой в лесном массиве.</w:t>
      </w:r>
    </w:p>
    <w:p w:rsidR="00916A05" w:rsidRDefault="00916A05"/>
    <w:p w:rsidR="00916A05" w:rsidRDefault="00916A05"/>
    <w:p w:rsidR="000D31F4" w:rsidRDefault="000D31F4">
      <w:r>
        <w:rPr>
          <w:noProof/>
          <w:lang w:eastAsia="ru-RU"/>
        </w:rPr>
        <w:lastRenderedPageBreak/>
        <w:drawing>
          <wp:inline distT="0" distB="0" distL="0" distR="0" wp14:anchorId="41FBEB22" wp14:editId="52EA7F46">
            <wp:extent cx="5940425" cy="4054498"/>
            <wp:effectExtent l="0" t="0" r="3175" b="3175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1F4" w:rsidRDefault="000D31F4">
      <w:r>
        <w:rPr>
          <w:noProof/>
          <w:lang w:eastAsia="ru-RU"/>
        </w:rPr>
        <w:drawing>
          <wp:inline distT="0" distB="0" distL="0" distR="0" wp14:anchorId="7E84FA50">
            <wp:extent cx="5175885" cy="3883660"/>
            <wp:effectExtent l="0" t="0" r="571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>
      <w:r>
        <w:rPr>
          <w:noProof/>
          <w:lang w:eastAsia="ru-RU"/>
        </w:rPr>
        <w:drawing>
          <wp:inline distT="0" distB="0" distL="0" distR="0" wp14:anchorId="25FF595F" wp14:editId="377EAEDD">
            <wp:extent cx="5380392" cy="4035294"/>
            <wp:effectExtent l="0" t="0" r="0" b="3810"/>
            <wp:docPr id="11268" name="Picture 4" descr="https://www.tuvaonline.ru/uploads/posts/2018-04/1524817020_sbl7qvx0q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https://www.tuvaonline.ru/uploads/posts/2018-04/1524817020_sbl7qvx0qe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92" cy="403529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D31F4" w:rsidRDefault="000D31F4"/>
    <w:p w:rsidR="000D31F4" w:rsidRDefault="000D31F4"/>
    <w:p w:rsidR="000D31F4" w:rsidRDefault="000D31F4"/>
    <w:p w:rsidR="000D31F4" w:rsidRDefault="000D31F4">
      <w:r>
        <w:rPr>
          <w:noProof/>
          <w:lang w:eastAsia="ru-RU"/>
        </w:rPr>
        <w:lastRenderedPageBreak/>
        <w:drawing>
          <wp:inline distT="0" distB="0" distL="0" distR="0" wp14:anchorId="5D99A8FF" wp14:editId="5C7BA8CB">
            <wp:extent cx="3848668" cy="2707574"/>
            <wp:effectExtent l="19050" t="0" r="19050" b="855345"/>
            <wp:docPr id="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668" cy="270757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D31F4" w:rsidRDefault="000D31F4"/>
    <w:p w:rsidR="000D31F4" w:rsidRDefault="000D31F4">
      <w:r>
        <w:rPr>
          <w:noProof/>
          <w:lang w:eastAsia="ru-RU"/>
        </w:rPr>
        <w:drawing>
          <wp:inline distT="0" distB="0" distL="0" distR="0" wp14:anchorId="57220494" wp14:editId="2DCFCCA0">
            <wp:extent cx="2988859" cy="2285999"/>
            <wp:effectExtent l="323850" t="323850" r="326390" b="324485"/>
            <wp:docPr id="9" name="Рисунок 5" descr="DSC02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02757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59" cy="2285999"/>
                    </a:xfrm>
                    <a:prstGeom prst="rect">
                      <a:avLst/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31F4" w:rsidRDefault="000D31F4"/>
    <w:p w:rsidR="000D31F4" w:rsidRDefault="000D31F4"/>
    <w:p w:rsidR="000D31F4" w:rsidRDefault="000D31F4">
      <w:r>
        <w:rPr>
          <w:noProof/>
          <w:lang w:eastAsia="ru-RU"/>
        </w:rPr>
        <w:lastRenderedPageBreak/>
        <w:drawing>
          <wp:inline distT="0" distB="0" distL="0" distR="0" wp14:anchorId="41EB0F3D" wp14:editId="71B472B8">
            <wp:extent cx="4503761" cy="3377820"/>
            <wp:effectExtent l="0" t="0" r="0" b="0"/>
            <wp:docPr id="1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761" cy="3377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31F4" w:rsidRDefault="000D31F4"/>
    <w:p w:rsidR="000D31F4" w:rsidRDefault="000D31F4"/>
    <w:p w:rsidR="000D31F4" w:rsidRDefault="000D31F4">
      <w:r>
        <w:rPr>
          <w:noProof/>
          <w:lang w:eastAsia="ru-RU"/>
        </w:rPr>
        <w:drawing>
          <wp:inline distT="0" distB="0" distL="0" distR="0" wp14:anchorId="5BE2584D" wp14:editId="7D5CDEB5">
            <wp:extent cx="4396647" cy="3207479"/>
            <wp:effectExtent l="0" t="0" r="444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647" cy="32074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C171C" w:rsidRDefault="00BC171C"/>
    <w:p w:rsidR="000D31F4" w:rsidRDefault="00BC171C">
      <w:r>
        <w:rPr>
          <w:noProof/>
          <w:lang w:eastAsia="ru-RU"/>
        </w:rPr>
        <w:lastRenderedPageBreak/>
        <w:drawing>
          <wp:inline distT="0" distB="0" distL="0" distR="0" wp14:anchorId="6803A53D" wp14:editId="596D8F0B">
            <wp:extent cx="5940425" cy="4458179"/>
            <wp:effectExtent l="0" t="0" r="3175" b="0"/>
            <wp:docPr id="11" name="Рисунок 11" descr="https://www.tuvaonline.ru/uploads/posts/2019-05/1558441565_qpttl_tai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tuvaonline.ru/uploads/posts/2019-05/1558441565_qpttl_tai_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71C" w:rsidRDefault="00BC171C"/>
    <w:p w:rsidR="000D31F4" w:rsidRDefault="000D31F4"/>
    <w:p w:rsidR="000D31F4" w:rsidRDefault="000D31F4"/>
    <w:p w:rsidR="000D31F4" w:rsidRDefault="000D31F4"/>
    <w:p w:rsidR="000D31F4" w:rsidRDefault="000D31F4"/>
    <w:p w:rsidR="000D31F4" w:rsidRDefault="000D31F4"/>
    <w:sectPr w:rsidR="000D31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BE5"/>
    <w:rsid w:val="000D31F4"/>
    <w:rsid w:val="00133651"/>
    <w:rsid w:val="00690BE5"/>
    <w:rsid w:val="00916A05"/>
    <w:rsid w:val="00BC171C"/>
    <w:rsid w:val="00F92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6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6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6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6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package" Target="embeddings/______Microsoft_PowerPoint1.sldx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image" Target="media/image10.jp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</dc:creator>
  <cp:keywords/>
  <dc:description/>
  <cp:lastModifiedBy>1234</cp:lastModifiedBy>
  <cp:revision>4</cp:revision>
  <dcterms:created xsi:type="dcterms:W3CDTF">2022-09-08T03:35:00Z</dcterms:created>
  <dcterms:modified xsi:type="dcterms:W3CDTF">2022-09-08T03:53:00Z</dcterms:modified>
</cp:coreProperties>
</file>