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6208C" w14:textId="2EF0E8AD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3C9E">
        <w:rPr>
          <w:rFonts w:ascii="Times New Roman" w:hAnsi="Times New Roman" w:cs="Times New Roman"/>
          <w:b/>
          <w:bCs/>
          <w:sz w:val="24"/>
          <w:szCs w:val="24"/>
        </w:rPr>
        <w:t>Читательские умения</w:t>
      </w:r>
    </w:p>
    <w:p w14:paraId="1428D501" w14:textId="77777777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3C9E">
        <w:rPr>
          <w:rFonts w:ascii="Times New Roman" w:hAnsi="Times New Roman" w:cs="Times New Roman"/>
          <w:b/>
          <w:bCs/>
          <w:sz w:val="24"/>
          <w:szCs w:val="24"/>
        </w:rPr>
        <w:t>1. Находить и извлекать информацию</w:t>
      </w:r>
    </w:p>
    <w:p w14:paraId="7D8048EC" w14:textId="77777777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C9E">
        <w:rPr>
          <w:rFonts w:ascii="Times New Roman" w:hAnsi="Times New Roman" w:cs="Times New Roman"/>
          <w:sz w:val="24"/>
          <w:szCs w:val="24"/>
        </w:rPr>
        <w:t>1.1 Определять место, где содержится искомая информация (фрагмент текста, гиперссылка, ссылка на сайт и т.д.)</w:t>
      </w:r>
    </w:p>
    <w:p w14:paraId="3D7A8377" w14:textId="77777777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C9E">
        <w:rPr>
          <w:rFonts w:ascii="Times New Roman" w:hAnsi="Times New Roman" w:cs="Times New Roman"/>
          <w:sz w:val="24"/>
          <w:szCs w:val="24"/>
        </w:rPr>
        <w:t>1.2</w:t>
      </w:r>
      <w:r w:rsidRPr="006B3C9E">
        <w:rPr>
          <w:rFonts w:ascii="Times New Roman" w:hAnsi="Times New Roman" w:cs="Times New Roman"/>
          <w:sz w:val="24"/>
          <w:szCs w:val="24"/>
        </w:rPr>
        <w:tab/>
        <w:t xml:space="preserve"> Находить и извлекать одну или несколько единиц информации</w:t>
      </w:r>
    </w:p>
    <w:p w14:paraId="20123E47" w14:textId="77777777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C9E">
        <w:rPr>
          <w:rFonts w:ascii="Times New Roman" w:hAnsi="Times New Roman" w:cs="Times New Roman"/>
          <w:sz w:val="24"/>
          <w:szCs w:val="24"/>
        </w:rPr>
        <w:t>1.2.1 Находить и извлекать одну или несколько единиц информации, расположенных в одном фрагменте текста</w:t>
      </w:r>
    </w:p>
    <w:p w14:paraId="76EBFFA8" w14:textId="77777777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C9E">
        <w:rPr>
          <w:rFonts w:ascii="Times New Roman" w:hAnsi="Times New Roman" w:cs="Times New Roman"/>
          <w:sz w:val="24"/>
          <w:szCs w:val="24"/>
        </w:rPr>
        <w:t>1.2.2</w:t>
      </w:r>
      <w:r w:rsidRPr="006B3C9E">
        <w:rPr>
          <w:rFonts w:ascii="Times New Roman" w:hAnsi="Times New Roman" w:cs="Times New Roman"/>
          <w:sz w:val="24"/>
          <w:szCs w:val="24"/>
        </w:rPr>
        <w:tab/>
        <w:t>Находить и извлекать несколько единиц информации, расположенных в разных фрагментах текста</w:t>
      </w:r>
    </w:p>
    <w:p w14:paraId="56BBD660" w14:textId="77777777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C9E">
        <w:rPr>
          <w:rFonts w:ascii="Times New Roman" w:hAnsi="Times New Roman" w:cs="Times New Roman"/>
          <w:sz w:val="24"/>
          <w:szCs w:val="24"/>
        </w:rPr>
        <w:t>1.3.</w:t>
      </w:r>
      <w:r w:rsidRPr="006B3C9E">
        <w:rPr>
          <w:rFonts w:ascii="Times New Roman" w:hAnsi="Times New Roman" w:cs="Times New Roman"/>
          <w:sz w:val="24"/>
          <w:szCs w:val="24"/>
        </w:rPr>
        <w:tab/>
        <w:t>Определять наличие/отсутствие информации</w:t>
      </w:r>
    </w:p>
    <w:p w14:paraId="7F1C14EF" w14:textId="77777777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C22E3" w14:textId="77777777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3C9E">
        <w:rPr>
          <w:rFonts w:ascii="Times New Roman" w:hAnsi="Times New Roman" w:cs="Times New Roman"/>
          <w:b/>
          <w:bCs/>
          <w:sz w:val="24"/>
          <w:szCs w:val="24"/>
        </w:rPr>
        <w:t>2. Интегрировать и интерпретировать информацию</w:t>
      </w:r>
    </w:p>
    <w:p w14:paraId="30B3474A" w14:textId="77777777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C9E">
        <w:rPr>
          <w:rFonts w:ascii="Times New Roman" w:hAnsi="Times New Roman" w:cs="Times New Roman"/>
          <w:sz w:val="24"/>
          <w:szCs w:val="24"/>
        </w:rPr>
        <w:t>2.1. Понимать фактологическую информацию (сюжет, последовательность событий и т.п.)</w:t>
      </w:r>
    </w:p>
    <w:p w14:paraId="68C2C037" w14:textId="228F3605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C9E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3C9E">
        <w:rPr>
          <w:rFonts w:ascii="Times New Roman" w:hAnsi="Times New Roman" w:cs="Times New Roman"/>
          <w:sz w:val="24"/>
          <w:szCs w:val="24"/>
        </w:rPr>
        <w:t xml:space="preserve"> Понимать смысловую структуру текста (определять тему, главную мысль/идею, назначение текста)</w:t>
      </w:r>
    </w:p>
    <w:p w14:paraId="1254F21F" w14:textId="6B182825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C9E"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3C9E">
        <w:rPr>
          <w:rFonts w:ascii="Times New Roman" w:hAnsi="Times New Roman" w:cs="Times New Roman"/>
          <w:sz w:val="24"/>
          <w:szCs w:val="24"/>
        </w:rPr>
        <w:t xml:space="preserve"> Понимать значение неизвестного слова или выражения на основе контекста</w:t>
      </w:r>
    </w:p>
    <w:p w14:paraId="5FD95791" w14:textId="18C8F47A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C9E"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3C9E">
        <w:rPr>
          <w:rFonts w:ascii="Times New Roman" w:hAnsi="Times New Roman" w:cs="Times New Roman"/>
          <w:sz w:val="24"/>
          <w:szCs w:val="24"/>
        </w:rPr>
        <w:t xml:space="preserve"> Устанавливать скрытые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</w:t>
      </w:r>
    </w:p>
    <w:p w14:paraId="30013A61" w14:textId="54B15278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C9E"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3C9E">
        <w:rPr>
          <w:rFonts w:ascii="Times New Roman" w:hAnsi="Times New Roman" w:cs="Times New Roman"/>
          <w:sz w:val="24"/>
          <w:szCs w:val="24"/>
        </w:rPr>
        <w:t xml:space="preserve"> Соотносить визуальное изображение с вербальным текстом</w:t>
      </w:r>
    </w:p>
    <w:p w14:paraId="3A2979E0" w14:textId="77777777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C9E">
        <w:rPr>
          <w:rFonts w:ascii="Times New Roman" w:hAnsi="Times New Roman" w:cs="Times New Roman"/>
          <w:sz w:val="24"/>
          <w:szCs w:val="24"/>
        </w:rPr>
        <w:t>2.6. Формулировать выводы на основе обобщения отдельных частей текста</w:t>
      </w:r>
    </w:p>
    <w:p w14:paraId="643549A9" w14:textId="7057A87C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C9E">
        <w:rPr>
          <w:rFonts w:ascii="Times New Roman" w:hAnsi="Times New Roman" w:cs="Times New Roman"/>
          <w:sz w:val="24"/>
          <w:szCs w:val="24"/>
        </w:rPr>
        <w:t>2.7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3C9E">
        <w:rPr>
          <w:rFonts w:ascii="Times New Roman" w:hAnsi="Times New Roman" w:cs="Times New Roman"/>
          <w:sz w:val="24"/>
          <w:szCs w:val="24"/>
        </w:rPr>
        <w:t xml:space="preserve"> Понимать чувства, мотивы, характеры героев</w:t>
      </w:r>
    </w:p>
    <w:p w14:paraId="6B57B694" w14:textId="6DE797C7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C9E">
        <w:rPr>
          <w:rFonts w:ascii="Times New Roman" w:hAnsi="Times New Roman" w:cs="Times New Roman"/>
          <w:sz w:val="24"/>
          <w:szCs w:val="24"/>
        </w:rPr>
        <w:t>2.8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3C9E">
        <w:rPr>
          <w:rFonts w:ascii="Times New Roman" w:hAnsi="Times New Roman" w:cs="Times New Roman"/>
          <w:sz w:val="24"/>
          <w:szCs w:val="24"/>
        </w:rPr>
        <w:t xml:space="preserve"> Понимать концептуальную информацию (авторскую позицию, коммуникативное намерение)</w:t>
      </w:r>
    </w:p>
    <w:p w14:paraId="1F0431F8" w14:textId="77777777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DC7A3" w14:textId="77777777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3C9E">
        <w:rPr>
          <w:rFonts w:ascii="Times New Roman" w:hAnsi="Times New Roman" w:cs="Times New Roman"/>
          <w:b/>
          <w:bCs/>
          <w:sz w:val="24"/>
          <w:szCs w:val="24"/>
        </w:rPr>
        <w:t>3. Осмысливать и оценивать содержание и форму текста</w:t>
      </w:r>
    </w:p>
    <w:p w14:paraId="68E0C288" w14:textId="68B69B83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C9E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3C9E">
        <w:rPr>
          <w:rFonts w:ascii="Times New Roman" w:hAnsi="Times New Roman" w:cs="Times New Roman"/>
          <w:sz w:val="24"/>
          <w:szCs w:val="24"/>
        </w:rPr>
        <w:t xml:space="preserve"> Оценивать содержание текста или его элементов (примеров, аргументов, иллюстраций и т.п.) относительно целей автора</w:t>
      </w:r>
    </w:p>
    <w:p w14:paraId="1193C13D" w14:textId="4078D1EC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C9E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3C9E">
        <w:rPr>
          <w:rFonts w:ascii="Times New Roman" w:hAnsi="Times New Roman" w:cs="Times New Roman"/>
          <w:sz w:val="24"/>
          <w:szCs w:val="24"/>
        </w:rPr>
        <w:t xml:space="preserve"> Оценивать форму текста (структуру, стиль и т.д.), целесообразность использованных автором приемов</w:t>
      </w:r>
    </w:p>
    <w:p w14:paraId="6C68EEDD" w14:textId="4128741A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C9E"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B3C9E">
        <w:rPr>
          <w:rFonts w:ascii="Times New Roman" w:hAnsi="Times New Roman" w:cs="Times New Roman"/>
          <w:sz w:val="24"/>
          <w:szCs w:val="24"/>
        </w:rPr>
        <w:t>Понимать назначение структурной единицы текста</w:t>
      </w:r>
    </w:p>
    <w:p w14:paraId="10A08CD9" w14:textId="06A58CA4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C9E"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B3C9E">
        <w:rPr>
          <w:rFonts w:ascii="Times New Roman" w:hAnsi="Times New Roman" w:cs="Times New Roman"/>
          <w:sz w:val="24"/>
          <w:szCs w:val="24"/>
        </w:rPr>
        <w:t>Оценивать полноту, достоверность информации</w:t>
      </w:r>
    </w:p>
    <w:p w14:paraId="7A481E58" w14:textId="3E01EFDD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C9E">
        <w:rPr>
          <w:rFonts w:ascii="Times New Roman" w:hAnsi="Times New Roman" w:cs="Times New Roman"/>
          <w:sz w:val="24"/>
          <w:szCs w:val="24"/>
        </w:rPr>
        <w:t>3.5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B3C9E">
        <w:rPr>
          <w:rFonts w:ascii="Times New Roman" w:hAnsi="Times New Roman" w:cs="Times New Roman"/>
          <w:sz w:val="24"/>
          <w:szCs w:val="24"/>
        </w:rPr>
        <w:t>Оценивать нейтральность (объективность) источника информации</w:t>
      </w:r>
    </w:p>
    <w:p w14:paraId="3BC11B0B" w14:textId="02EAF708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C9E">
        <w:rPr>
          <w:rFonts w:ascii="Times New Roman" w:hAnsi="Times New Roman" w:cs="Times New Roman"/>
          <w:sz w:val="24"/>
          <w:szCs w:val="24"/>
        </w:rPr>
        <w:t>3.5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B3C9E">
        <w:rPr>
          <w:rFonts w:ascii="Times New Roman" w:hAnsi="Times New Roman" w:cs="Times New Roman"/>
          <w:sz w:val="24"/>
          <w:szCs w:val="24"/>
        </w:rPr>
        <w:t>Обнаруживать противоречия, содержащиеся в одном или нескольких текстах</w:t>
      </w:r>
    </w:p>
    <w:p w14:paraId="7A373F3F" w14:textId="0B13AA9A" w:rsidR="006B3C9E" w:rsidRP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C9E">
        <w:rPr>
          <w:rFonts w:ascii="Times New Roman" w:hAnsi="Times New Roman" w:cs="Times New Roman"/>
          <w:sz w:val="24"/>
          <w:szCs w:val="24"/>
        </w:rPr>
        <w:t>3.6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3C9E">
        <w:rPr>
          <w:rFonts w:ascii="Times New Roman" w:hAnsi="Times New Roman" w:cs="Times New Roman"/>
          <w:sz w:val="24"/>
          <w:szCs w:val="24"/>
        </w:rPr>
        <w:t xml:space="preserve"> Высказывать и обосновывать собственную точку зрения по вопросу, обсуждаемому в тексте</w:t>
      </w:r>
    </w:p>
    <w:p w14:paraId="4C85A0A0" w14:textId="654E0BDE" w:rsid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C9E">
        <w:rPr>
          <w:rFonts w:ascii="Times New Roman" w:hAnsi="Times New Roman" w:cs="Times New Roman"/>
          <w:sz w:val="24"/>
          <w:szCs w:val="24"/>
        </w:rPr>
        <w:t>3.7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3C9E">
        <w:rPr>
          <w:rFonts w:ascii="Times New Roman" w:hAnsi="Times New Roman" w:cs="Times New Roman"/>
          <w:sz w:val="24"/>
          <w:szCs w:val="24"/>
        </w:rPr>
        <w:t xml:space="preserve"> Различать факт и мнение</w:t>
      </w:r>
    </w:p>
    <w:p w14:paraId="433F8B59" w14:textId="4B58C106" w:rsidR="006B3C9E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bookmarkStart w:id="0" w:name="_Hlk86849493"/>
      <w:r>
        <w:rPr>
          <w:rFonts w:ascii="Times New Roman" w:hAnsi="Times New Roman" w:cs="Times New Roman"/>
          <w:sz w:val="24"/>
          <w:szCs w:val="24"/>
        </w:rPr>
        <w:t>Применять информацию, полученную из текстов для решения новых учебно-практических, учебно-познавательных задач (в новой ситуации) без привлечения фоновых знаний</w:t>
      </w:r>
    </w:p>
    <w:bookmarkEnd w:id="0"/>
    <w:p w14:paraId="26F1E5CA" w14:textId="7F0E3256" w:rsidR="006B3C9E" w:rsidRPr="00A14EFC" w:rsidRDefault="006B3C9E" w:rsidP="006B3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r w:rsidRPr="006B3C9E">
        <w:rPr>
          <w:rFonts w:ascii="Times New Roman" w:hAnsi="Times New Roman" w:cs="Times New Roman"/>
          <w:sz w:val="24"/>
          <w:szCs w:val="24"/>
        </w:rPr>
        <w:t xml:space="preserve">Применять информацию, полученную из текстов для решения новых учебно-практических, учебно-познавательных задач (в новой ситуации)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B3C9E">
        <w:rPr>
          <w:rFonts w:ascii="Times New Roman" w:hAnsi="Times New Roman" w:cs="Times New Roman"/>
          <w:sz w:val="24"/>
          <w:szCs w:val="24"/>
        </w:rPr>
        <w:t xml:space="preserve"> привлечени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6B3C9E">
        <w:rPr>
          <w:rFonts w:ascii="Times New Roman" w:hAnsi="Times New Roman" w:cs="Times New Roman"/>
          <w:sz w:val="24"/>
          <w:szCs w:val="24"/>
        </w:rPr>
        <w:t xml:space="preserve"> фоновых знаний</w:t>
      </w:r>
    </w:p>
    <w:sectPr w:rsidR="006B3C9E" w:rsidRPr="00A14EFC" w:rsidSect="00A14E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34A56"/>
    <w:multiLevelType w:val="hybridMultilevel"/>
    <w:tmpl w:val="F27C2C20"/>
    <w:lvl w:ilvl="0" w:tplc="FCCA974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55069C"/>
    <w:multiLevelType w:val="hybridMultilevel"/>
    <w:tmpl w:val="8D625DC4"/>
    <w:lvl w:ilvl="0" w:tplc="FCCA974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1D"/>
    <w:rsid w:val="00014342"/>
    <w:rsid w:val="00015B12"/>
    <w:rsid w:val="0047231D"/>
    <w:rsid w:val="004D15ED"/>
    <w:rsid w:val="006B3C9E"/>
    <w:rsid w:val="006E648B"/>
    <w:rsid w:val="007478E5"/>
    <w:rsid w:val="00867E78"/>
    <w:rsid w:val="00A14EFC"/>
    <w:rsid w:val="00D7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3159"/>
  <w15:chartTrackingRefBased/>
  <w15:docId w15:val="{8394507D-4FAA-4C9F-B400-979F0CA0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asus</dc:creator>
  <cp:keywords/>
  <dc:description/>
  <cp:lastModifiedBy>2020 asus</cp:lastModifiedBy>
  <cp:revision>7</cp:revision>
  <dcterms:created xsi:type="dcterms:W3CDTF">2021-11-03T07:30:00Z</dcterms:created>
  <dcterms:modified xsi:type="dcterms:W3CDTF">2021-11-06T11:38:00Z</dcterms:modified>
</cp:coreProperties>
</file>