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80" w:rsidRDefault="005A5080" w:rsidP="005A5080"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ge">
              <wp:posOffset>504825</wp:posOffset>
            </wp:positionV>
            <wp:extent cx="571500" cy="888365"/>
            <wp:effectExtent l="0" t="0" r="0" b="6985"/>
            <wp:wrapTight wrapText="bothSides">
              <wp:wrapPolygon edited="0">
                <wp:start x="12240" y="21600"/>
                <wp:lineTo x="19440" y="21137"/>
                <wp:lineTo x="21600" y="19284"/>
                <wp:lineTo x="20880" y="2609"/>
                <wp:lineTo x="18000" y="293"/>
                <wp:lineTo x="12240" y="293"/>
                <wp:lineTo x="8640" y="293"/>
                <wp:lineTo x="720" y="1220"/>
                <wp:lineTo x="720" y="21137"/>
                <wp:lineTo x="8640" y="21600"/>
                <wp:lineTo x="12240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 с короной Ч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715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3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3.3pt;margin-top:-8.7pt;width:192pt;height:74.2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" filled="f" stroked="f">
            <v:textbox>
              <w:txbxContent>
                <w:p w:rsidR="005A5080" w:rsidRDefault="005A5080">
                  <w:r w:rsidRPr="008579CC">
                    <w:t>МУНИЦИПАЛЬНЫЙ РАЙОН</w:t>
                  </w:r>
                  <w:r>
                    <w:t xml:space="preserve">     </w:t>
                  </w:r>
                  <w:r w:rsidRPr="008579CC">
                    <w:t xml:space="preserve">«УЛУГ-ХЕМСКИЙ КОЖУУН       </w:t>
                  </w:r>
                  <w:r w:rsidR="00EE2DD5">
                    <w:t xml:space="preserve"> </w:t>
                  </w:r>
                  <w:r w:rsidRPr="008579CC">
                    <w:t xml:space="preserve">РЕСПУБЛИКИ ТЫВА» УПРАВЛЕНИЕ ОБРАЗОВАНИЯ                                </w:t>
                  </w:r>
                </w:p>
              </w:txbxContent>
            </v:textbox>
          </v:shape>
        </w:pict>
      </w:r>
      <w:r w:rsidR="00C5339A">
        <w:rPr>
          <w:noProof/>
        </w:rPr>
        <w:pict>
          <v:shape id="Поле 1" o:spid="_x0000_s1027" type="#_x0000_t202" style="position:absolute;margin-left:282.45pt;margin-top:-8.7pt;width:196.5pt;height:74.25pt;z-index:25165823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" filled="f" stroked="f" strokeweight=".5pt">
            <v:textbox>
              <w:txbxContent>
                <w:p w:rsidR="005A5080" w:rsidRDefault="005A5080">
                  <w:r w:rsidRPr="008579CC">
                    <w:t>МУНИЦИПАЛДЫГ РАЙОН</w:t>
                  </w:r>
                  <w:r>
                    <w:t xml:space="preserve"> </w:t>
                  </w:r>
                  <w:r w:rsidRPr="008579CC">
                    <w:t>ТЫВА РЕСПУБЛИКАНЫН</w:t>
                  </w:r>
                  <w:r>
                    <w:t xml:space="preserve"> </w:t>
                  </w:r>
                  <w:r w:rsidRPr="008579CC">
                    <w:t>УЛУГ-ХЕМ КОЖУУНУ»</w:t>
                  </w:r>
                  <w:r>
                    <w:t xml:space="preserve"> </w:t>
                  </w:r>
                  <w:r w:rsidRPr="008579CC">
                    <w:t xml:space="preserve">ООРЕДИЛГЕ ЭРГЕЛЕЛИ                      </w:t>
                  </w:r>
                </w:p>
              </w:txbxContent>
            </v:textbox>
          </v:shape>
        </w:pict>
      </w:r>
      <w:r w:rsidRPr="008579CC">
        <w:t xml:space="preserve">                       </w:t>
      </w:r>
      <w:r>
        <w:t xml:space="preserve">              </w:t>
      </w:r>
    </w:p>
    <w:p w:rsidR="005A5080" w:rsidRPr="005A5080" w:rsidRDefault="005A5080" w:rsidP="005A5080">
      <w:pPr>
        <w:rPr>
          <w:b/>
          <w:sz w:val="28"/>
          <w:szCs w:val="28"/>
        </w:rPr>
      </w:pPr>
      <w:r w:rsidRPr="005A5080">
        <w:rPr>
          <w:b/>
        </w:rPr>
        <w:t>_____________________________________________________________________________</w:t>
      </w:r>
    </w:p>
    <w:p w:rsidR="005A5080" w:rsidRPr="005A5080" w:rsidRDefault="005A5080" w:rsidP="005A5080">
      <w:pPr>
        <w:tabs>
          <w:tab w:val="left" w:pos="4080"/>
        </w:tabs>
        <w:spacing w:line="276" w:lineRule="auto"/>
        <w:rPr>
          <w:b/>
          <w:sz w:val="28"/>
          <w:szCs w:val="28"/>
        </w:rPr>
      </w:pPr>
    </w:p>
    <w:p w:rsidR="005A5080" w:rsidRPr="002F27C6" w:rsidRDefault="005A5080" w:rsidP="005A5080">
      <w:pPr>
        <w:tabs>
          <w:tab w:val="left" w:pos="4080"/>
        </w:tabs>
        <w:spacing w:line="276" w:lineRule="auto"/>
        <w:jc w:val="center"/>
        <w:rPr>
          <w:b/>
          <w:sz w:val="28"/>
          <w:szCs w:val="28"/>
        </w:rPr>
      </w:pPr>
      <w:r w:rsidRPr="002F27C6">
        <w:rPr>
          <w:b/>
          <w:sz w:val="28"/>
          <w:szCs w:val="28"/>
        </w:rPr>
        <w:t>ПРИКАЗ</w:t>
      </w:r>
    </w:p>
    <w:p w:rsidR="005A5080" w:rsidRDefault="005A5080" w:rsidP="005A5080">
      <w:pPr>
        <w:tabs>
          <w:tab w:val="left" w:pos="4080"/>
        </w:tabs>
        <w:spacing w:line="276" w:lineRule="auto"/>
      </w:pPr>
      <w:r w:rsidRPr="002F27C6">
        <w:rPr>
          <w:sz w:val="28"/>
          <w:szCs w:val="28"/>
        </w:rPr>
        <w:t xml:space="preserve">       </w:t>
      </w:r>
      <w:r w:rsidRPr="00020F27">
        <w:t xml:space="preserve">   </w:t>
      </w:r>
    </w:p>
    <w:p w:rsidR="005A5080" w:rsidRPr="006F265C" w:rsidRDefault="000D3AAE" w:rsidP="000F0442">
      <w:pPr>
        <w:tabs>
          <w:tab w:val="left" w:pos="4080"/>
        </w:tabs>
        <w:spacing w:line="276" w:lineRule="auto"/>
      </w:pPr>
      <w:r>
        <w:rPr>
          <w:sz w:val="28"/>
          <w:szCs w:val="28"/>
        </w:rPr>
        <w:t xml:space="preserve">            </w:t>
      </w:r>
      <w:r w:rsidR="00C5339A">
        <w:t>от «21</w:t>
      </w:r>
      <w:r w:rsidR="009C247D" w:rsidRPr="006F265C">
        <w:t xml:space="preserve">» </w:t>
      </w:r>
      <w:r w:rsidR="00E208C2" w:rsidRPr="006F265C">
        <w:t xml:space="preserve"> </w:t>
      </w:r>
      <w:r w:rsidR="00BE6FD8" w:rsidRPr="006F265C">
        <w:t>апреля</w:t>
      </w:r>
      <w:r w:rsidR="009C247D" w:rsidRPr="006F265C">
        <w:t xml:space="preserve"> </w:t>
      </w:r>
      <w:r w:rsidR="005A5080" w:rsidRPr="006F265C">
        <w:t xml:space="preserve"> 2021 г.                                                         № </w:t>
      </w:r>
      <w:r w:rsidR="00C5339A">
        <w:t>335</w:t>
      </w:r>
    </w:p>
    <w:p w:rsidR="00EE2DD5" w:rsidRPr="006F265C" w:rsidRDefault="005A5080" w:rsidP="000F0442">
      <w:pPr>
        <w:jc w:val="center"/>
      </w:pPr>
      <w:r w:rsidRPr="006F265C">
        <w:t xml:space="preserve">           </w:t>
      </w:r>
    </w:p>
    <w:p w:rsidR="00EE2DD5" w:rsidRPr="006F265C" w:rsidRDefault="006F265C" w:rsidP="006F265C">
      <w:pPr>
        <w:tabs>
          <w:tab w:val="left" w:pos="3420"/>
        </w:tabs>
        <w:ind w:firstLine="708"/>
        <w:jc w:val="both"/>
        <w:rPr>
          <w:b/>
        </w:rPr>
      </w:pPr>
      <w:r w:rsidRPr="006F265C">
        <w:rPr>
          <w:b/>
        </w:rPr>
        <w:tab/>
      </w:r>
    </w:p>
    <w:p w:rsidR="00BC70C4" w:rsidRPr="006F265C" w:rsidRDefault="0004004B" w:rsidP="000024A9">
      <w:pPr>
        <w:jc w:val="center"/>
        <w:rPr>
          <w:b/>
        </w:rPr>
      </w:pPr>
      <w:r w:rsidRPr="006F265C">
        <w:rPr>
          <w:b/>
        </w:rPr>
        <w:t xml:space="preserve">Об утверждении плана мероприятий </w:t>
      </w:r>
      <w:r w:rsidR="00BE6FD8" w:rsidRPr="006F265C">
        <w:rPr>
          <w:b/>
        </w:rPr>
        <w:t xml:space="preserve"> по введению  федеральных государственных образовательных стандартов начального общего и основного общего образования нового поколения с 1 сентября 2022 года</w:t>
      </w:r>
      <w:r w:rsidRPr="006F265C">
        <w:rPr>
          <w:b/>
        </w:rPr>
        <w:t xml:space="preserve"> на территории </w:t>
      </w:r>
      <w:proofErr w:type="spellStart"/>
      <w:r w:rsidRPr="006F265C">
        <w:rPr>
          <w:b/>
        </w:rPr>
        <w:t>Улуг-Хемского</w:t>
      </w:r>
      <w:proofErr w:type="spellEnd"/>
      <w:r w:rsidRPr="006F265C">
        <w:rPr>
          <w:b/>
        </w:rPr>
        <w:t xml:space="preserve"> </w:t>
      </w:r>
      <w:proofErr w:type="spellStart"/>
      <w:r w:rsidRPr="006F265C">
        <w:rPr>
          <w:b/>
        </w:rPr>
        <w:t>кожууна</w:t>
      </w:r>
      <w:proofErr w:type="spellEnd"/>
    </w:p>
    <w:p w:rsidR="000024A9" w:rsidRPr="006F265C" w:rsidRDefault="000024A9" w:rsidP="000024A9">
      <w:pPr>
        <w:jc w:val="center"/>
      </w:pPr>
    </w:p>
    <w:p w:rsidR="000F0442" w:rsidRPr="006F265C" w:rsidRDefault="00BE6FD8" w:rsidP="00047855">
      <w:pPr>
        <w:ind w:firstLine="708"/>
        <w:jc w:val="both"/>
      </w:pPr>
      <w:r w:rsidRPr="006F265C">
        <w:t xml:space="preserve">На основании статьи 28 Федерального закона от 29.12.2012 г. №273-ФЗ «Об образовании в Российской Федерации», приказа </w:t>
      </w:r>
      <w:proofErr w:type="spellStart"/>
      <w:r w:rsidRPr="006F265C">
        <w:t>Минпросвещения</w:t>
      </w:r>
      <w:proofErr w:type="spellEnd"/>
      <w:r w:rsidRPr="006F265C">
        <w:t xml:space="preserve"> от 31.05.2021 г. №286</w:t>
      </w:r>
      <w:proofErr w:type="gramStart"/>
      <w:r w:rsidRPr="006F265C">
        <w:t xml:space="preserve"> О</w:t>
      </w:r>
      <w:proofErr w:type="gramEnd"/>
      <w:r w:rsidRPr="006F265C">
        <w:t xml:space="preserve">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6F265C">
        <w:t>Минпросвещения</w:t>
      </w:r>
      <w:proofErr w:type="spellEnd"/>
      <w:r w:rsidRPr="006F265C">
        <w:t xml:space="preserve"> от 31.05.2021 г. №287 «Об утверждении федерального государственного образовательного стандарта </w:t>
      </w:r>
      <w:r w:rsidR="00D02B87" w:rsidRPr="006F265C">
        <w:t xml:space="preserve"> </w:t>
      </w:r>
      <w:r w:rsidRPr="006F265C">
        <w:t xml:space="preserve">основного общего образования», </w:t>
      </w:r>
      <w:r w:rsidR="00760B2E" w:rsidRPr="006F265C">
        <w:t xml:space="preserve"> </w:t>
      </w:r>
      <w:r w:rsidR="00A5081A" w:rsidRPr="006F265C">
        <w:t xml:space="preserve"> </w:t>
      </w:r>
      <w:r w:rsidR="00EE2DD5" w:rsidRPr="006F265C">
        <w:rPr>
          <w:b/>
        </w:rPr>
        <w:t>ПРИКАЗЫВАЮ</w:t>
      </w:r>
      <w:r w:rsidR="00EE2DD5" w:rsidRPr="006F265C">
        <w:rPr>
          <w:b/>
          <w:bCs/>
        </w:rPr>
        <w:t>:</w:t>
      </w:r>
    </w:p>
    <w:p w:rsidR="000F0442" w:rsidRPr="006F265C" w:rsidRDefault="000F0442" w:rsidP="000F0442">
      <w:pPr>
        <w:ind w:firstLine="708"/>
        <w:jc w:val="both"/>
        <w:rPr>
          <w:b/>
          <w:bCs/>
        </w:rPr>
      </w:pPr>
    </w:p>
    <w:p w:rsidR="00D02B87" w:rsidRPr="006F265C" w:rsidRDefault="00BE6FD8" w:rsidP="0004004B">
      <w:pPr>
        <w:pStyle w:val="a5"/>
        <w:numPr>
          <w:ilvl w:val="0"/>
          <w:numId w:val="16"/>
        </w:numPr>
        <w:ind w:left="0" w:firstLine="0"/>
        <w:jc w:val="both"/>
        <w:rPr>
          <w:lang w:eastAsia="ar-SA"/>
        </w:rPr>
      </w:pPr>
      <w:r w:rsidRPr="006F265C">
        <w:rPr>
          <w:lang w:eastAsia="ar-SA"/>
        </w:rPr>
        <w:t>Организовать подготовительную работу для обеспечения постепенного перехода на обновленные ФГОС НОО и ФГОС ООО в следующие сроки: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– с 1 сентября 2022 года -1-е и 5-е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2023 года – 2-е и 6- 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2024 года – 3-е и 7 –е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2025 года – 4-е и 8- 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2026 года – 9-е классы.</w:t>
      </w:r>
    </w:p>
    <w:p w:rsidR="00055E0F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2. </w:t>
      </w:r>
      <w:r w:rsidR="0004004B" w:rsidRPr="006F265C">
        <w:rPr>
          <w:lang w:eastAsia="ar-SA"/>
        </w:rPr>
        <w:t>Утвердить</w:t>
      </w:r>
      <w:r w:rsidR="00055E0F" w:rsidRPr="006F265C">
        <w:rPr>
          <w:lang w:eastAsia="ar-SA"/>
        </w:rPr>
        <w:t>:</w:t>
      </w:r>
    </w:p>
    <w:p w:rsidR="00BE6FD8" w:rsidRPr="006F265C" w:rsidRDefault="00055E0F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2.1. </w:t>
      </w:r>
      <w:r w:rsidR="0004004B" w:rsidRPr="006F265C">
        <w:rPr>
          <w:lang w:eastAsia="ar-SA"/>
        </w:rPr>
        <w:t xml:space="preserve"> </w:t>
      </w:r>
      <w:r w:rsidR="003A4E78" w:rsidRPr="006F265C">
        <w:rPr>
          <w:lang w:eastAsia="ar-SA"/>
        </w:rPr>
        <w:t>Состав муниципальной рабочей группы по введению обновленных Ф</w:t>
      </w:r>
      <w:r w:rsidR="003A4E78" w:rsidRPr="006F265C">
        <w:rPr>
          <w:lang w:eastAsia="ar-SA"/>
        </w:rPr>
        <w:t>ГОС НОО и ФГОС ООО (приложение 1</w:t>
      </w:r>
      <w:r w:rsidR="003A4E78" w:rsidRPr="006F265C">
        <w:rPr>
          <w:lang w:eastAsia="ar-SA"/>
        </w:rPr>
        <w:t>).</w:t>
      </w:r>
    </w:p>
    <w:p w:rsidR="003A4E78" w:rsidRPr="006F265C" w:rsidRDefault="003A4E7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2.2. </w:t>
      </w:r>
      <w:r w:rsidRPr="006F265C">
        <w:rPr>
          <w:lang w:eastAsia="ar-SA"/>
        </w:rPr>
        <w:t>План мероприятий по введению обновленн</w:t>
      </w:r>
      <w:r w:rsidRPr="006F265C">
        <w:rPr>
          <w:lang w:eastAsia="ar-SA"/>
        </w:rPr>
        <w:t>ых ФГОС НОО и ФГОС ООО (приложение 2</w:t>
      </w:r>
      <w:r w:rsidRPr="006F265C">
        <w:rPr>
          <w:lang w:eastAsia="ar-SA"/>
        </w:rPr>
        <w:t>);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3. Отделу общего, дошкольного и дополнительного образования (</w:t>
      </w:r>
      <w:proofErr w:type="spellStart"/>
      <w:r w:rsidRPr="006F265C">
        <w:rPr>
          <w:lang w:eastAsia="ar-SA"/>
        </w:rPr>
        <w:t>Шактар-оол</w:t>
      </w:r>
      <w:proofErr w:type="spellEnd"/>
      <w:r w:rsidRPr="006F265C">
        <w:rPr>
          <w:lang w:eastAsia="ar-SA"/>
        </w:rPr>
        <w:t xml:space="preserve"> Ч.Ч.) обеспечить: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3.1. контроль реализации плана </w:t>
      </w:r>
      <w:proofErr w:type="gramStart"/>
      <w:r w:rsidRPr="006F265C">
        <w:rPr>
          <w:lang w:eastAsia="ar-SA"/>
        </w:rPr>
        <w:t>мероприятий</w:t>
      </w:r>
      <w:proofErr w:type="gramEnd"/>
      <w:r w:rsidRPr="006F265C">
        <w:rPr>
          <w:lang w:eastAsia="ar-SA"/>
        </w:rPr>
        <w:t xml:space="preserve"> в сроки установленные приложение к настоящему приказу;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3.2. методическое и информационное сопровождение процесса введению обновленных ФГОС НОО и ФГОС ООО общеобразовательными организациями в первых и пятых класса в 2022-2023 уч. года.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4. Руководителям общеобразовательных организаций </w:t>
      </w:r>
      <w:proofErr w:type="spellStart"/>
      <w:r w:rsidRPr="006F265C">
        <w:rPr>
          <w:lang w:eastAsia="ar-SA"/>
        </w:rPr>
        <w:t>Улуг-Хемского</w:t>
      </w:r>
      <w:proofErr w:type="spellEnd"/>
      <w:r w:rsidRPr="006F265C">
        <w:rPr>
          <w:lang w:eastAsia="ar-SA"/>
        </w:rPr>
        <w:t xml:space="preserve"> </w:t>
      </w:r>
      <w:proofErr w:type="spellStart"/>
      <w:r w:rsidRPr="006F265C">
        <w:rPr>
          <w:lang w:eastAsia="ar-SA"/>
        </w:rPr>
        <w:t>кожууна</w:t>
      </w:r>
      <w:proofErr w:type="spellEnd"/>
      <w:r w:rsidRPr="006F265C">
        <w:rPr>
          <w:lang w:eastAsia="ar-SA"/>
        </w:rPr>
        <w:t xml:space="preserve"> обеспечить реализацию  плана мероприятий по введению обновленных ФГОС НОО и ФГОС ООО на уровне образовательных организаций в срок до 1 июня </w:t>
      </w:r>
      <w:r w:rsidR="006F265C">
        <w:rPr>
          <w:lang w:eastAsia="ar-SA"/>
        </w:rPr>
        <w:t xml:space="preserve"> 2022 года.</w:t>
      </w:r>
    </w:p>
    <w:p w:rsidR="00EE2DD5" w:rsidRPr="006F265C" w:rsidRDefault="0004004B" w:rsidP="0004004B">
      <w:pPr>
        <w:jc w:val="both"/>
        <w:rPr>
          <w:b/>
          <w:lang w:eastAsia="ar-SA"/>
        </w:rPr>
      </w:pPr>
      <w:r w:rsidRPr="006F265C">
        <w:rPr>
          <w:lang w:eastAsia="ar-SA"/>
        </w:rPr>
        <w:t xml:space="preserve">5. </w:t>
      </w:r>
      <w:proofErr w:type="gramStart"/>
      <w:r w:rsidR="00EE2DD5" w:rsidRPr="006F265C">
        <w:rPr>
          <w:lang w:eastAsia="ar-SA"/>
        </w:rPr>
        <w:t>Контроль за</w:t>
      </w:r>
      <w:proofErr w:type="gramEnd"/>
      <w:r w:rsidR="00EE2DD5" w:rsidRPr="006F265C">
        <w:rPr>
          <w:lang w:eastAsia="ar-SA"/>
        </w:rPr>
        <w:t xml:space="preserve"> исполнением настоящего приказа возложить на</w:t>
      </w:r>
      <w:r w:rsidR="00C472D6" w:rsidRPr="006F265C">
        <w:rPr>
          <w:lang w:eastAsia="ar-SA"/>
        </w:rPr>
        <w:t xml:space="preserve"> </w:t>
      </w:r>
      <w:proofErr w:type="spellStart"/>
      <w:r w:rsidR="00C472D6" w:rsidRPr="006F265C">
        <w:rPr>
          <w:lang w:eastAsia="ar-SA"/>
        </w:rPr>
        <w:t>Шактар-оол</w:t>
      </w:r>
      <w:proofErr w:type="spellEnd"/>
      <w:r w:rsidR="00C472D6" w:rsidRPr="006F265C">
        <w:rPr>
          <w:lang w:eastAsia="ar-SA"/>
        </w:rPr>
        <w:t xml:space="preserve"> Ч.Ч., </w:t>
      </w:r>
      <w:r w:rsidR="00BC70C4" w:rsidRPr="006F265C">
        <w:rPr>
          <w:lang w:eastAsia="ar-SA"/>
        </w:rPr>
        <w:t>начальника отдела общего, дошколь</w:t>
      </w:r>
      <w:r w:rsidR="00C472D6" w:rsidRPr="006F265C">
        <w:rPr>
          <w:lang w:eastAsia="ar-SA"/>
        </w:rPr>
        <w:t>ного и дополнительного образования.</w:t>
      </w:r>
      <w:r w:rsidR="00EE2DD5" w:rsidRPr="006F265C">
        <w:rPr>
          <w:color w:val="000000"/>
        </w:rPr>
        <w:t xml:space="preserve">                      </w:t>
      </w:r>
    </w:p>
    <w:p w:rsidR="00EE2DD5" w:rsidRPr="006F265C" w:rsidRDefault="00EE2DD5" w:rsidP="000F0442">
      <w:pPr>
        <w:tabs>
          <w:tab w:val="left" w:pos="1134"/>
        </w:tabs>
        <w:contextualSpacing/>
        <w:jc w:val="both"/>
        <w:rPr>
          <w:color w:val="000000"/>
        </w:rPr>
      </w:pPr>
    </w:p>
    <w:p w:rsidR="005562C6" w:rsidRPr="006F265C" w:rsidRDefault="005562C6" w:rsidP="000F0442">
      <w:pPr>
        <w:tabs>
          <w:tab w:val="left" w:pos="1134"/>
        </w:tabs>
        <w:contextualSpacing/>
        <w:jc w:val="both"/>
        <w:rPr>
          <w:color w:val="000000"/>
        </w:rPr>
      </w:pPr>
    </w:p>
    <w:p w:rsidR="00047855" w:rsidRPr="006F265C" w:rsidRDefault="00047855" w:rsidP="000F0442">
      <w:pPr>
        <w:tabs>
          <w:tab w:val="left" w:pos="1134"/>
        </w:tabs>
        <w:contextualSpacing/>
        <w:jc w:val="both"/>
        <w:rPr>
          <w:color w:val="000000"/>
        </w:rPr>
      </w:pPr>
    </w:p>
    <w:p w:rsidR="00716458" w:rsidRDefault="0004004B" w:rsidP="006F265C">
      <w:pPr>
        <w:tabs>
          <w:tab w:val="left" w:pos="1134"/>
        </w:tabs>
        <w:contextualSpacing/>
        <w:jc w:val="center"/>
      </w:pPr>
      <w:r w:rsidRPr="006F265C">
        <w:t>Н</w:t>
      </w:r>
      <w:r w:rsidR="00EE2DD5" w:rsidRPr="006F265C">
        <w:t>ачальник</w:t>
      </w:r>
      <w:r w:rsidRPr="006F265C">
        <w:t xml:space="preserve"> </w:t>
      </w:r>
      <w:r w:rsidR="00EE2DD5" w:rsidRPr="006F265C">
        <w:t xml:space="preserve">              </w:t>
      </w:r>
      <w:r w:rsidR="006F265C">
        <w:t xml:space="preserve">                                  </w:t>
      </w:r>
      <w:r w:rsidR="00EE2DD5" w:rsidRPr="006F265C">
        <w:t xml:space="preserve">                                     </w:t>
      </w:r>
      <w:proofErr w:type="spellStart"/>
      <w:r w:rsidR="00EE2DD5" w:rsidRPr="006F265C">
        <w:t>О.Сенди</w:t>
      </w:r>
      <w:proofErr w:type="spellEnd"/>
    </w:p>
    <w:p w:rsidR="006F265C" w:rsidRPr="006F265C" w:rsidRDefault="006F265C" w:rsidP="006F265C">
      <w:pPr>
        <w:tabs>
          <w:tab w:val="left" w:pos="1134"/>
        </w:tabs>
        <w:contextualSpacing/>
        <w:jc w:val="center"/>
      </w:pPr>
    </w:p>
    <w:p w:rsidR="00716458" w:rsidRPr="006F265C" w:rsidRDefault="00716458" w:rsidP="00EE2DD5">
      <w:pPr>
        <w:spacing w:line="276" w:lineRule="auto"/>
      </w:pPr>
    </w:p>
    <w:p w:rsidR="009C247D" w:rsidRPr="006F265C" w:rsidRDefault="009C247D" w:rsidP="00EE2DD5">
      <w:pPr>
        <w:spacing w:line="276" w:lineRule="auto"/>
        <w:rPr>
          <w:b/>
          <w:sz w:val="16"/>
          <w:szCs w:val="16"/>
        </w:rPr>
      </w:pPr>
      <w:proofErr w:type="spellStart"/>
      <w:r w:rsidRPr="006F265C">
        <w:rPr>
          <w:sz w:val="16"/>
          <w:szCs w:val="16"/>
        </w:rPr>
        <w:t>Исп</w:t>
      </w:r>
      <w:proofErr w:type="gramStart"/>
      <w:r w:rsidRPr="006F265C">
        <w:rPr>
          <w:sz w:val="16"/>
          <w:szCs w:val="16"/>
        </w:rPr>
        <w:t>.К</w:t>
      </w:r>
      <w:proofErr w:type="gramEnd"/>
      <w:r w:rsidRPr="006F265C">
        <w:rPr>
          <w:sz w:val="16"/>
          <w:szCs w:val="16"/>
        </w:rPr>
        <w:t>уулар</w:t>
      </w:r>
      <w:proofErr w:type="spellEnd"/>
      <w:r w:rsidRPr="006F265C">
        <w:rPr>
          <w:sz w:val="16"/>
          <w:szCs w:val="16"/>
        </w:rPr>
        <w:t xml:space="preserve"> А.М.</w:t>
      </w:r>
    </w:p>
    <w:p w:rsidR="00487FEF" w:rsidRPr="006F265C" w:rsidRDefault="009C247D" w:rsidP="000F0442">
      <w:pPr>
        <w:spacing w:line="276" w:lineRule="auto"/>
      </w:pPr>
      <w:r w:rsidRPr="006F265C">
        <w:rPr>
          <w:sz w:val="16"/>
          <w:szCs w:val="16"/>
        </w:rPr>
        <w:t>8(39436)2-11-41</w:t>
      </w:r>
      <w:r w:rsidR="00EE2DD5" w:rsidRPr="006F265C">
        <w:t xml:space="preserve">         </w:t>
      </w:r>
    </w:p>
    <w:p w:rsidR="0004004B" w:rsidRDefault="0004004B" w:rsidP="000F0442">
      <w:pPr>
        <w:spacing w:line="276" w:lineRule="auto"/>
        <w:rPr>
          <w:sz w:val="20"/>
          <w:szCs w:val="20"/>
        </w:rPr>
      </w:pPr>
    </w:p>
    <w:p w:rsidR="009565DD" w:rsidRDefault="009565DD" w:rsidP="000F0442">
      <w:pPr>
        <w:spacing w:line="276" w:lineRule="auto"/>
        <w:rPr>
          <w:sz w:val="20"/>
          <w:szCs w:val="20"/>
        </w:rPr>
      </w:pPr>
    </w:p>
    <w:p w:rsidR="009565DD" w:rsidRDefault="0004004B" w:rsidP="0004004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 к приказу УО от  2</w:t>
      </w:r>
      <w:r w:rsidR="00C5339A">
        <w:rPr>
          <w:sz w:val="20"/>
          <w:szCs w:val="20"/>
        </w:rPr>
        <w:t>1</w:t>
      </w:r>
      <w:r>
        <w:rPr>
          <w:sz w:val="20"/>
          <w:szCs w:val="20"/>
        </w:rPr>
        <w:t xml:space="preserve"> апреля 2022 года</w:t>
      </w:r>
      <w:r w:rsidR="00C5339A">
        <w:rPr>
          <w:sz w:val="20"/>
          <w:szCs w:val="20"/>
        </w:rPr>
        <w:t xml:space="preserve"> №335</w:t>
      </w:r>
    </w:p>
    <w:p w:rsidR="0004004B" w:rsidRDefault="0004004B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Pr="001D080C" w:rsidRDefault="003A4E78" w:rsidP="0004004B">
      <w:pPr>
        <w:spacing w:line="276" w:lineRule="auto"/>
        <w:jc w:val="center"/>
        <w:rPr>
          <w:b/>
        </w:rPr>
      </w:pPr>
      <w:r w:rsidRPr="001D080C">
        <w:rPr>
          <w:b/>
        </w:rPr>
        <w:t>Состав муниципальной рабочей группы по введению обновленных ФГОС НОО и ФГОС ООО</w:t>
      </w: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3A4E78">
      <w:pPr>
        <w:spacing w:line="276" w:lineRule="auto"/>
      </w:pPr>
      <w:proofErr w:type="spellStart"/>
      <w:r w:rsidRPr="003A4E78">
        <w:t>Шактар-оол</w:t>
      </w:r>
      <w:proofErr w:type="spellEnd"/>
      <w:r w:rsidRPr="003A4E78">
        <w:t xml:space="preserve"> Ч.Ч.- начальник отдела общего, дошкольного и дополнительного образования;</w:t>
      </w:r>
    </w:p>
    <w:p w:rsidR="001D080C" w:rsidRPr="003A4E78" w:rsidRDefault="003A4E78" w:rsidP="003A4E78">
      <w:pPr>
        <w:spacing w:line="276" w:lineRule="auto"/>
      </w:pPr>
      <w:proofErr w:type="spellStart"/>
      <w:r>
        <w:t>Кыргыс</w:t>
      </w:r>
      <w:proofErr w:type="spellEnd"/>
      <w:r>
        <w:t xml:space="preserve"> И.Д. – начальник отдела воспитания, профилактики правонарушений;</w:t>
      </w:r>
    </w:p>
    <w:p w:rsidR="003A4E78" w:rsidRPr="003A4E78" w:rsidRDefault="003A4E78" w:rsidP="003A4E78">
      <w:pPr>
        <w:spacing w:line="276" w:lineRule="auto"/>
      </w:pPr>
      <w:proofErr w:type="spellStart"/>
      <w:r w:rsidRPr="003A4E78">
        <w:t>Куулар</w:t>
      </w:r>
      <w:proofErr w:type="spellEnd"/>
      <w:r w:rsidRPr="003A4E78">
        <w:t xml:space="preserve"> А.М.- методист по школам;</w:t>
      </w:r>
    </w:p>
    <w:p w:rsidR="003A4E78" w:rsidRDefault="003A4E78" w:rsidP="003A4E78">
      <w:pPr>
        <w:spacing w:line="276" w:lineRule="auto"/>
      </w:pPr>
      <w:proofErr w:type="spellStart"/>
      <w:r w:rsidRPr="003A4E78">
        <w:t>Чанмыр</w:t>
      </w:r>
      <w:proofErr w:type="spellEnd"/>
      <w:r w:rsidRPr="003A4E78">
        <w:t xml:space="preserve"> О.О.- метод</w:t>
      </w:r>
      <w:r w:rsidR="001D080C">
        <w:t xml:space="preserve">ист по начальному </w:t>
      </w:r>
      <w:r w:rsidRPr="003A4E78">
        <w:t>образованию</w:t>
      </w:r>
      <w:r w:rsidR="001D080C">
        <w:t xml:space="preserve"> УО</w:t>
      </w:r>
      <w:r w:rsidRPr="003A4E78">
        <w:t>;</w:t>
      </w:r>
    </w:p>
    <w:p w:rsidR="003A4E78" w:rsidRDefault="003A4E78" w:rsidP="003A4E78">
      <w:pPr>
        <w:spacing w:line="276" w:lineRule="auto"/>
      </w:pPr>
      <w:proofErr w:type="gramStart"/>
      <w:r>
        <w:t>Кара-Сал</w:t>
      </w:r>
      <w:proofErr w:type="gramEnd"/>
      <w:r>
        <w:t xml:space="preserve"> Ш.С.- главный специалист по методической работе;</w:t>
      </w:r>
    </w:p>
    <w:p w:rsidR="003A4E78" w:rsidRDefault="003A4E78" w:rsidP="003A4E78">
      <w:pPr>
        <w:spacing w:line="276" w:lineRule="auto"/>
      </w:pPr>
      <w:proofErr w:type="spellStart"/>
      <w:r>
        <w:t>Данжалова</w:t>
      </w:r>
      <w:proofErr w:type="spellEnd"/>
      <w:r>
        <w:t xml:space="preserve"> Л.Б. – заместитель директора по УВР МБОУ СОШ №1 </w:t>
      </w:r>
      <w:proofErr w:type="spellStart"/>
      <w:r>
        <w:t>г</w:t>
      </w:r>
      <w:proofErr w:type="gramStart"/>
      <w:r>
        <w:t>.Ш</w:t>
      </w:r>
      <w:proofErr w:type="gramEnd"/>
      <w:r>
        <w:t>агонар</w:t>
      </w:r>
      <w:proofErr w:type="spellEnd"/>
      <w:r>
        <w:t>;</w:t>
      </w:r>
    </w:p>
    <w:p w:rsidR="003A4E78" w:rsidRDefault="003A4E78" w:rsidP="003A4E78">
      <w:pPr>
        <w:spacing w:line="276" w:lineRule="auto"/>
      </w:pPr>
      <w:proofErr w:type="spellStart"/>
      <w:r>
        <w:t>Балчинмай</w:t>
      </w:r>
      <w:proofErr w:type="spellEnd"/>
      <w:r>
        <w:t xml:space="preserve"> С.Б. – заместитель директора по УВР начальной школы СОШ №1 </w:t>
      </w:r>
      <w:proofErr w:type="spellStart"/>
      <w:r>
        <w:t>г</w:t>
      </w:r>
      <w:proofErr w:type="gramStart"/>
      <w:r>
        <w:t>.Ш</w:t>
      </w:r>
      <w:proofErr w:type="gramEnd"/>
      <w:r>
        <w:t>агонар</w:t>
      </w:r>
      <w:proofErr w:type="spellEnd"/>
      <w:r>
        <w:t>;</w:t>
      </w:r>
    </w:p>
    <w:p w:rsidR="003A4E78" w:rsidRDefault="003A4E78" w:rsidP="003A4E78">
      <w:pPr>
        <w:spacing w:line="276" w:lineRule="auto"/>
      </w:pPr>
      <w:proofErr w:type="spellStart"/>
      <w:r>
        <w:t>Бавун-оол</w:t>
      </w:r>
      <w:proofErr w:type="spellEnd"/>
      <w:r>
        <w:t xml:space="preserve"> С.Д.- заместитель директора по научно-методической работе СОШ №2 </w:t>
      </w:r>
      <w:proofErr w:type="spellStart"/>
      <w:r>
        <w:t>г</w:t>
      </w:r>
      <w:proofErr w:type="gramStart"/>
      <w:r>
        <w:t>.Ш</w:t>
      </w:r>
      <w:proofErr w:type="gramEnd"/>
      <w:r>
        <w:t>агонар</w:t>
      </w:r>
      <w:proofErr w:type="spellEnd"/>
      <w:r>
        <w:t>;</w:t>
      </w:r>
    </w:p>
    <w:p w:rsidR="003A4E78" w:rsidRDefault="003A4E78" w:rsidP="003A4E78">
      <w:pPr>
        <w:spacing w:line="276" w:lineRule="auto"/>
      </w:pPr>
      <w:proofErr w:type="spellStart"/>
      <w:r>
        <w:t>Чулдум</w:t>
      </w:r>
      <w:proofErr w:type="spellEnd"/>
      <w:r>
        <w:t xml:space="preserve"> А.В.- заместитель директора по УВР н</w:t>
      </w:r>
      <w:r w:rsidR="006F265C">
        <w:t xml:space="preserve">ачальной школы СОШ №2 </w:t>
      </w:r>
      <w:proofErr w:type="spellStart"/>
      <w:r w:rsidR="006F265C">
        <w:t>г</w:t>
      </w:r>
      <w:proofErr w:type="gramStart"/>
      <w:r w:rsidR="006F265C">
        <w:t>.Ш</w:t>
      </w:r>
      <w:proofErr w:type="gramEnd"/>
      <w:r w:rsidR="006F265C">
        <w:t>агонар</w:t>
      </w:r>
      <w:proofErr w:type="spellEnd"/>
      <w:r w:rsidR="006F265C">
        <w:t>;</w:t>
      </w:r>
    </w:p>
    <w:p w:rsidR="006F265C" w:rsidRDefault="006F265C" w:rsidP="003A4E78">
      <w:pPr>
        <w:spacing w:line="276" w:lineRule="auto"/>
      </w:pPr>
      <w:proofErr w:type="spellStart"/>
      <w:r>
        <w:t>Сендир-оол</w:t>
      </w:r>
      <w:proofErr w:type="spellEnd"/>
      <w:r>
        <w:t xml:space="preserve"> А.В.- заместитель директора по ВР СОШ </w:t>
      </w:r>
      <w:proofErr w:type="spellStart"/>
      <w:r>
        <w:t>с</w:t>
      </w:r>
      <w:proofErr w:type="gramStart"/>
      <w:r>
        <w:t>.Х</w:t>
      </w:r>
      <w:proofErr w:type="gramEnd"/>
      <w:r>
        <w:t>айыраканский</w:t>
      </w:r>
      <w:proofErr w:type="spellEnd"/>
      <w:r>
        <w:t>.</w:t>
      </w:r>
    </w:p>
    <w:p w:rsidR="003A4E78" w:rsidRPr="003A4E78" w:rsidRDefault="003A4E78" w:rsidP="003A4E78">
      <w:pPr>
        <w:spacing w:line="276" w:lineRule="auto"/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6F265C">
      <w:pPr>
        <w:spacing w:line="276" w:lineRule="auto"/>
        <w:rPr>
          <w:sz w:val="20"/>
          <w:szCs w:val="20"/>
        </w:rPr>
      </w:pPr>
    </w:p>
    <w:p w:rsidR="006F265C" w:rsidRPr="006F265C" w:rsidRDefault="006F265C" w:rsidP="006F265C">
      <w:pPr>
        <w:spacing w:line="276" w:lineRule="auto"/>
        <w:jc w:val="center"/>
        <w:rPr>
          <w:sz w:val="20"/>
          <w:szCs w:val="20"/>
        </w:rPr>
      </w:pPr>
    </w:p>
    <w:p w:rsidR="006F265C" w:rsidRPr="006F265C" w:rsidRDefault="006F265C" w:rsidP="006F265C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  <w:r w:rsidRPr="006F265C">
        <w:rPr>
          <w:sz w:val="20"/>
          <w:szCs w:val="20"/>
        </w:rPr>
        <w:t xml:space="preserve"> к приказу УО от  2</w:t>
      </w:r>
      <w:r w:rsidR="00C5339A">
        <w:rPr>
          <w:sz w:val="20"/>
          <w:szCs w:val="20"/>
        </w:rPr>
        <w:t>1</w:t>
      </w:r>
      <w:r w:rsidRPr="006F265C">
        <w:rPr>
          <w:sz w:val="20"/>
          <w:szCs w:val="20"/>
        </w:rPr>
        <w:t xml:space="preserve"> апреля 2022 года</w:t>
      </w:r>
      <w:r w:rsidR="00C5339A">
        <w:rPr>
          <w:sz w:val="20"/>
          <w:szCs w:val="20"/>
        </w:rPr>
        <w:t xml:space="preserve"> №335</w:t>
      </w:r>
      <w:bookmarkStart w:id="0" w:name="_GoBack"/>
      <w:bookmarkEnd w:id="0"/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04004B" w:rsidRPr="00AB1DC8" w:rsidRDefault="00AB1DC8" w:rsidP="0004004B">
      <w:pPr>
        <w:spacing w:line="276" w:lineRule="auto"/>
        <w:jc w:val="center"/>
        <w:rPr>
          <w:b/>
          <w:sz w:val="20"/>
          <w:szCs w:val="20"/>
        </w:rPr>
      </w:pPr>
      <w:r w:rsidRPr="00AB1DC8">
        <w:rPr>
          <w:b/>
          <w:sz w:val="20"/>
          <w:szCs w:val="20"/>
        </w:rPr>
        <w:t>П</w:t>
      </w:r>
      <w:r w:rsidR="0004004B" w:rsidRPr="00AB1DC8">
        <w:rPr>
          <w:b/>
          <w:sz w:val="20"/>
          <w:szCs w:val="20"/>
        </w:rPr>
        <w:t>лан</w:t>
      </w:r>
      <w:r w:rsidRPr="00AB1DC8">
        <w:rPr>
          <w:b/>
          <w:sz w:val="20"/>
          <w:szCs w:val="20"/>
        </w:rPr>
        <w:t xml:space="preserve"> </w:t>
      </w:r>
      <w:r w:rsidR="0004004B" w:rsidRPr="00AB1DC8">
        <w:rPr>
          <w:b/>
          <w:sz w:val="20"/>
          <w:szCs w:val="20"/>
        </w:rPr>
        <w:t xml:space="preserve"> мероприятий  по введению  федеральных государственных образовательных стандартов начального общего и основного общего образования нового поколения с 1 сентября 2022 года на территории </w:t>
      </w:r>
      <w:proofErr w:type="spellStart"/>
      <w:r w:rsidR="0004004B" w:rsidRPr="00AB1DC8">
        <w:rPr>
          <w:b/>
          <w:sz w:val="20"/>
          <w:szCs w:val="20"/>
        </w:rPr>
        <w:t>Улуг-Хемского</w:t>
      </w:r>
      <w:proofErr w:type="spellEnd"/>
      <w:r w:rsidR="0004004B" w:rsidRPr="00AB1DC8">
        <w:rPr>
          <w:b/>
          <w:sz w:val="20"/>
          <w:szCs w:val="20"/>
        </w:rPr>
        <w:t xml:space="preserve"> </w:t>
      </w:r>
      <w:proofErr w:type="spellStart"/>
      <w:r w:rsidR="0004004B" w:rsidRPr="00AB1DC8">
        <w:rPr>
          <w:b/>
          <w:sz w:val="20"/>
          <w:szCs w:val="20"/>
        </w:rPr>
        <w:t>кожууна</w:t>
      </w:r>
      <w:proofErr w:type="spellEnd"/>
    </w:p>
    <w:p w:rsidR="00AB1DC8" w:rsidRDefault="00AB1DC8" w:rsidP="0004004B">
      <w:pPr>
        <w:spacing w:line="276" w:lineRule="auto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124"/>
        <w:gridCol w:w="1896"/>
        <w:gridCol w:w="1906"/>
        <w:gridCol w:w="1941"/>
      </w:tblGrid>
      <w:tr w:rsidR="00AB1DC8" w:rsidTr="00055E0F">
        <w:tc>
          <w:tcPr>
            <w:tcW w:w="704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№п\</w:t>
            </w:r>
            <w:proofErr w:type="gramStart"/>
            <w:r w:rsidRPr="00055E0F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24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896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906" w:type="dxa"/>
          </w:tcPr>
          <w:p w:rsidR="00AB1DC8" w:rsidRPr="00055E0F" w:rsidRDefault="00055E0F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41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55E0F">
              <w:rPr>
                <w:b/>
                <w:sz w:val="20"/>
                <w:szCs w:val="20"/>
              </w:rPr>
              <w:t>Ожидаемый</w:t>
            </w:r>
            <w:proofErr w:type="gramEnd"/>
            <w:r w:rsidRPr="00055E0F">
              <w:rPr>
                <w:b/>
                <w:sz w:val="20"/>
                <w:szCs w:val="20"/>
              </w:rPr>
              <w:t xml:space="preserve"> результата</w:t>
            </w:r>
          </w:p>
        </w:tc>
      </w:tr>
      <w:tr w:rsidR="00055E0F" w:rsidTr="00124B19">
        <w:tc>
          <w:tcPr>
            <w:tcW w:w="9571" w:type="dxa"/>
            <w:gridSpan w:val="5"/>
          </w:tcPr>
          <w:p w:rsidR="00055E0F" w:rsidRPr="00055E0F" w:rsidRDefault="00055E0F" w:rsidP="00055E0F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Организационно-управленческая деятельность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рабочей группы по введению ФГОС НОО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  <w:r>
              <w:rPr>
                <w:sz w:val="20"/>
                <w:szCs w:val="20"/>
              </w:rPr>
              <w:t xml:space="preserve"> на базе ОО</w:t>
            </w:r>
          </w:p>
        </w:tc>
        <w:tc>
          <w:tcPr>
            <w:tcW w:w="189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 года</w:t>
            </w:r>
          </w:p>
        </w:tc>
        <w:tc>
          <w:tcPr>
            <w:tcW w:w="190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ООиДО</w:t>
            </w:r>
            <w:proofErr w:type="spellEnd"/>
            <w:r>
              <w:rPr>
                <w:sz w:val="20"/>
                <w:szCs w:val="20"/>
              </w:rPr>
              <w:t>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координации деятельности и оперативного обмена информацией.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утверждение планов </w:t>
            </w:r>
            <w:proofErr w:type="gramStart"/>
            <w:r>
              <w:rPr>
                <w:sz w:val="20"/>
                <w:szCs w:val="20"/>
              </w:rPr>
              <w:t>мероприятий</w:t>
            </w:r>
            <w:proofErr w:type="gramEnd"/>
            <w:r>
              <w:rPr>
                <w:sz w:val="20"/>
                <w:szCs w:val="20"/>
              </w:rPr>
              <w:t xml:space="preserve"> по введению обновленных ФГОС НОО и ФГОС ООО на уровне ОО</w:t>
            </w:r>
          </w:p>
        </w:tc>
        <w:tc>
          <w:tcPr>
            <w:tcW w:w="189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 года</w:t>
            </w:r>
          </w:p>
        </w:tc>
        <w:tc>
          <w:tcPr>
            <w:tcW w:w="1906" w:type="dxa"/>
          </w:tcPr>
          <w:p w:rsidR="00AB1DC8" w:rsidRDefault="00AB1DC8">
            <w:proofErr w:type="spellStart"/>
            <w:r w:rsidRPr="00893B23">
              <w:t>ООиДО</w:t>
            </w:r>
            <w:proofErr w:type="spellEnd"/>
            <w:r w:rsidRPr="00893B23">
              <w:t>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на официальных сайтах планы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совещаний, семинаров рабочей </w:t>
            </w:r>
            <w:proofErr w:type="gramStart"/>
            <w:r>
              <w:rPr>
                <w:sz w:val="20"/>
                <w:szCs w:val="20"/>
              </w:rPr>
              <w:t>группы</w:t>
            </w:r>
            <w:proofErr w:type="gramEnd"/>
            <w:r>
              <w:rPr>
                <w:sz w:val="20"/>
                <w:szCs w:val="20"/>
              </w:rPr>
              <w:t xml:space="preserve"> по введению обновленных ФГОС НОО и ООО</w:t>
            </w:r>
          </w:p>
        </w:tc>
        <w:tc>
          <w:tcPr>
            <w:tcW w:w="189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 2022 года</w:t>
            </w:r>
          </w:p>
        </w:tc>
        <w:tc>
          <w:tcPr>
            <w:tcW w:w="1906" w:type="dxa"/>
          </w:tcPr>
          <w:p w:rsidR="00AB1DC8" w:rsidRDefault="00AB1DC8">
            <w:proofErr w:type="spellStart"/>
            <w:r w:rsidRPr="00893B23">
              <w:t>ООиДО</w:t>
            </w:r>
            <w:proofErr w:type="spellEnd"/>
            <w:r w:rsidRPr="00893B23">
              <w:t>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Протоколы совещаний, </w:t>
            </w:r>
            <w:proofErr w:type="spellStart"/>
            <w:r>
              <w:rPr>
                <w:sz w:val="20"/>
                <w:szCs w:val="20"/>
              </w:rPr>
              <w:t>методрекомендации</w:t>
            </w:r>
            <w:proofErr w:type="spellEnd"/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мероприятиях муниципального и регионального уровня по введению ФГОС НОО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 2022 года</w:t>
            </w:r>
          </w:p>
        </w:tc>
        <w:tc>
          <w:tcPr>
            <w:tcW w:w="1906" w:type="dxa"/>
          </w:tcPr>
          <w:p w:rsidR="00AB1DC8" w:rsidRDefault="00AB1DC8">
            <w:proofErr w:type="spellStart"/>
            <w:r w:rsidRPr="00893B23">
              <w:t>ООиДО</w:t>
            </w:r>
            <w:proofErr w:type="spellEnd"/>
            <w:r w:rsidRPr="00893B23">
              <w:t>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компетентности рабочих групп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мониторинга готовности ОО к введению ФГОС НОО и ФГОС ООО</w:t>
            </w:r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 2022 года</w:t>
            </w:r>
          </w:p>
        </w:tc>
        <w:tc>
          <w:tcPr>
            <w:tcW w:w="1906" w:type="dxa"/>
          </w:tcPr>
          <w:p w:rsidR="00AB1DC8" w:rsidRDefault="00AB1DC8">
            <w:proofErr w:type="spellStart"/>
            <w:r w:rsidRPr="00893B23">
              <w:t>ООиДО</w:t>
            </w:r>
            <w:proofErr w:type="spellEnd"/>
            <w:r w:rsidRPr="00893B23">
              <w:t>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готовности ОО к введению ФГОС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оценка исполнения плана муниципального плана мероприятий  и плана </w:t>
            </w:r>
            <w:proofErr w:type="spellStart"/>
            <w:r>
              <w:rPr>
                <w:sz w:val="20"/>
                <w:szCs w:val="20"/>
              </w:rPr>
              <w:t>ООпо</w:t>
            </w:r>
            <w:proofErr w:type="spellEnd"/>
            <w:r>
              <w:rPr>
                <w:sz w:val="20"/>
                <w:szCs w:val="20"/>
              </w:rPr>
              <w:t xml:space="preserve"> введению ФГОС НОО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2022 года</w:t>
            </w:r>
          </w:p>
        </w:tc>
        <w:tc>
          <w:tcPr>
            <w:tcW w:w="1906" w:type="dxa"/>
          </w:tcPr>
          <w:p w:rsidR="00AB1DC8" w:rsidRDefault="00AB1DC8">
            <w:proofErr w:type="spellStart"/>
            <w:r w:rsidRPr="00893B23">
              <w:t>ООиДО</w:t>
            </w:r>
            <w:proofErr w:type="spellEnd"/>
            <w:r w:rsidRPr="00893B23">
              <w:t>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уровня и степени реализации распорядительных документов по введению обновленных ФГОС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участия педагогических и </w:t>
            </w:r>
            <w:proofErr w:type="spellStart"/>
            <w:r>
              <w:rPr>
                <w:sz w:val="20"/>
                <w:szCs w:val="20"/>
              </w:rPr>
              <w:t>дрих</w:t>
            </w:r>
            <w:proofErr w:type="spellEnd"/>
            <w:r>
              <w:rPr>
                <w:sz w:val="20"/>
                <w:szCs w:val="20"/>
              </w:rPr>
              <w:t xml:space="preserve"> работников ОО в муниципальных и региональных мероприятиях по введению обновленных ФГОС НОО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ентябрь 2022 года</w:t>
            </w:r>
          </w:p>
        </w:tc>
        <w:tc>
          <w:tcPr>
            <w:tcW w:w="1906" w:type="dxa"/>
          </w:tcPr>
          <w:p w:rsidR="00AB1DC8" w:rsidRDefault="00AB1DC8">
            <w:proofErr w:type="spellStart"/>
            <w:r w:rsidRPr="00893B23">
              <w:t>ООиДО</w:t>
            </w:r>
            <w:proofErr w:type="spellEnd"/>
            <w:r w:rsidRPr="00893B23">
              <w:t>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участников</w:t>
            </w:r>
            <w:r w:rsidR="00055E0F">
              <w:rPr>
                <w:sz w:val="20"/>
                <w:szCs w:val="20"/>
              </w:rPr>
              <w:t xml:space="preserve"> региональных мероприятий по введению ФГОС НОО </w:t>
            </w:r>
            <w:proofErr w:type="gramStart"/>
            <w:r w:rsidR="00055E0F">
              <w:rPr>
                <w:sz w:val="20"/>
                <w:szCs w:val="20"/>
              </w:rPr>
              <w:t>и ООО</w:t>
            </w:r>
            <w:proofErr w:type="gramEnd"/>
            <w:r w:rsidR="00055E0F">
              <w:rPr>
                <w:sz w:val="20"/>
                <w:szCs w:val="20"/>
              </w:rPr>
              <w:t xml:space="preserve"> -100%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совещаний с руководителями, с заместителями руководителей по введению обновленных ФГОС НОО и ФГОС ООО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конца 2022 года</w:t>
            </w:r>
          </w:p>
        </w:tc>
        <w:tc>
          <w:tcPr>
            <w:tcW w:w="1906" w:type="dxa"/>
          </w:tcPr>
          <w:p w:rsidR="00055E0F" w:rsidRPr="00893B23" w:rsidRDefault="00055E0F"/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контроля подготовки к введению обновленных ФГОС НОО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</w:p>
        </w:tc>
      </w:tr>
      <w:tr w:rsidR="00055E0F" w:rsidTr="0056532D">
        <w:tc>
          <w:tcPr>
            <w:tcW w:w="9571" w:type="dxa"/>
            <w:gridSpan w:val="5"/>
          </w:tcPr>
          <w:p w:rsidR="00055E0F" w:rsidRPr="00055E0F" w:rsidRDefault="00055E0F" w:rsidP="00055E0F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 xml:space="preserve">Методическое сопровождение введения обновленных ФГОС НОО </w:t>
            </w:r>
            <w:proofErr w:type="gramStart"/>
            <w:r w:rsidRPr="00055E0F">
              <w:rPr>
                <w:b/>
                <w:sz w:val="20"/>
                <w:szCs w:val="20"/>
              </w:rPr>
              <w:t>и ООО</w:t>
            </w:r>
            <w:proofErr w:type="gramEnd"/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рабочей группой мероприятий по введению обновленных ФГОС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конца 2022 года</w:t>
            </w:r>
          </w:p>
        </w:tc>
        <w:tc>
          <w:tcPr>
            <w:tcW w:w="1906" w:type="dxa"/>
          </w:tcPr>
          <w:p w:rsidR="00055E0F" w:rsidRPr="00893B23" w:rsidRDefault="00055E0F">
            <w:r>
              <w:t>Рабочая группа,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Протокола, </w:t>
            </w:r>
            <w:proofErr w:type="spellStart"/>
            <w:r>
              <w:rPr>
                <w:sz w:val="20"/>
                <w:szCs w:val="20"/>
              </w:rPr>
              <w:t>методрекомендации</w:t>
            </w:r>
            <w:proofErr w:type="spellEnd"/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контроль </w:t>
            </w:r>
            <w:r>
              <w:rPr>
                <w:sz w:val="20"/>
                <w:szCs w:val="20"/>
              </w:rPr>
              <w:lastRenderedPageBreak/>
              <w:t>прохождения курсовой подготовки руководящими и педагогическими работниками региональных мероприятий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конца 2022 года</w:t>
            </w:r>
          </w:p>
        </w:tc>
        <w:tc>
          <w:tcPr>
            <w:tcW w:w="1906" w:type="dxa"/>
          </w:tcPr>
          <w:p w:rsidR="00055E0F" w:rsidRDefault="00055E0F">
            <w:proofErr w:type="spellStart"/>
            <w:r>
              <w:t>ООиДО</w:t>
            </w:r>
            <w:proofErr w:type="spellEnd"/>
            <w:r>
              <w:t xml:space="preserve">, </w:t>
            </w:r>
            <w:r>
              <w:lastRenderedPageBreak/>
              <w:t>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Повышение </w:t>
            </w:r>
            <w:r>
              <w:rPr>
                <w:sz w:val="20"/>
                <w:szCs w:val="20"/>
              </w:rPr>
              <w:lastRenderedPageBreak/>
              <w:t>квалификации руководящих и педагогических работников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ресурсов СОШ №1 и СОШ №2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агонар</w:t>
            </w:r>
            <w:proofErr w:type="spellEnd"/>
            <w:r>
              <w:rPr>
                <w:sz w:val="20"/>
                <w:szCs w:val="20"/>
              </w:rPr>
              <w:t xml:space="preserve"> по введению обновленных ФГОС НОО и ООО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конца 2022 года</w:t>
            </w:r>
          </w:p>
        </w:tc>
        <w:tc>
          <w:tcPr>
            <w:tcW w:w="1906" w:type="dxa"/>
          </w:tcPr>
          <w:p w:rsidR="00055E0F" w:rsidRDefault="00055E0F">
            <w:proofErr w:type="spellStart"/>
            <w:r>
              <w:t>ООи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Руководители СОШ №1, СОШ №2,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тиражирование </w:t>
            </w:r>
            <w:proofErr w:type="spellStart"/>
            <w:r>
              <w:rPr>
                <w:sz w:val="20"/>
                <w:szCs w:val="20"/>
              </w:rPr>
              <w:t>методматериалов</w:t>
            </w:r>
            <w:proofErr w:type="spellEnd"/>
          </w:p>
        </w:tc>
      </w:tr>
      <w:tr w:rsidR="00055E0F" w:rsidTr="000463BB">
        <w:tc>
          <w:tcPr>
            <w:tcW w:w="9571" w:type="dxa"/>
            <w:gridSpan w:val="5"/>
          </w:tcPr>
          <w:p w:rsidR="00055E0F" w:rsidRPr="00055E0F" w:rsidRDefault="00055E0F" w:rsidP="00055E0F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55E0F">
              <w:rPr>
                <w:b/>
                <w:sz w:val="20"/>
                <w:szCs w:val="20"/>
              </w:rPr>
              <w:t>Информационно-разъяснительная</w:t>
            </w:r>
            <w:proofErr w:type="gramEnd"/>
            <w:r w:rsidRPr="00055E0F">
              <w:rPr>
                <w:b/>
                <w:sz w:val="20"/>
                <w:szCs w:val="20"/>
              </w:rPr>
              <w:t xml:space="preserve"> работы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и ведение раздела на официальном сайте УО и ОО по вопросам введения </w:t>
            </w:r>
            <w:proofErr w:type="gramStart"/>
            <w:r>
              <w:rPr>
                <w:sz w:val="20"/>
                <w:szCs w:val="20"/>
              </w:rPr>
              <w:t>обновленных</w:t>
            </w:r>
            <w:proofErr w:type="gramEnd"/>
            <w:r>
              <w:rPr>
                <w:sz w:val="20"/>
                <w:szCs w:val="20"/>
              </w:rPr>
              <w:t xml:space="preserve"> ФГОС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 года</w:t>
            </w:r>
          </w:p>
        </w:tc>
        <w:tc>
          <w:tcPr>
            <w:tcW w:w="1906" w:type="dxa"/>
          </w:tcPr>
          <w:p w:rsidR="00055E0F" w:rsidRDefault="00055E0F">
            <w:proofErr w:type="spellStart"/>
            <w:r>
              <w:t>ООиДО</w:t>
            </w:r>
            <w:proofErr w:type="spellEnd"/>
            <w:r>
              <w:t>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открытость и доступность материалов по введению обновленных ФГОС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проведение родительских собраний по вопросам введения обновленных ФГОС НОО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Май-август 2022 года</w:t>
            </w:r>
          </w:p>
        </w:tc>
        <w:tc>
          <w:tcPr>
            <w:tcW w:w="1906" w:type="dxa"/>
          </w:tcPr>
          <w:p w:rsidR="00055E0F" w:rsidRDefault="00055E0F">
            <w:proofErr w:type="spellStart"/>
            <w:r>
              <w:t>ООиДО</w:t>
            </w:r>
            <w:proofErr w:type="spellEnd"/>
            <w:r>
              <w:t>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комфортных психолого-педагогических условий для всех участников образовательных отношений</w:t>
            </w:r>
          </w:p>
        </w:tc>
      </w:tr>
    </w:tbl>
    <w:p w:rsidR="00AB1DC8" w:rsidRDefault="00055E0F" w:rsidP="0004004B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AB1DC8" w:rsidSect="008178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5D9"/>
    <w:multiLevelType w:val="hybridMultilevel"/>
    <w:tmpl w:val="B2EE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024A"/>
    <w:multiLevelType w:val="hybridMultilevel"/>
    <w:tmpl w:val="11949948"/>
    <w:lvl w:ilvl="0" w:tplc="4EA8E77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461E2D"/>
    <w:multiLevelType w:val="multilevel"/>
    <w:tmpl w:val="1A5E02D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13777605"/>
    <w:multiLevelType w:val="hybridMultilevel"/>
    <w:tmpl w:val="B82C0ECE"/>
    <w:lvl w:ilvl="0" w:tplc="5BA660F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3378E1"/>
    <w:multiLevelType w:val="hybridMultilevel"/>
    <w:tmpl w:val="2A76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65ED0"/>
    <w:multiLevelType w:val="hybridMultilevel"/>
    <w:tmpl w:val="3072045A"/>
    <w:lvl w:ilvl="0" w:tplc="606A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A0AA1"/>
    <w:multiLevelType w:val="hybridMultilevel"/>
    <w:tmpl w:val="87F8D250"/>
    <w:lvl w:ilvl="0" w:tplc="44AAC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711D11"/>
    <w:multiLevelType w:val="multilevel"/>
    <w:tmpl w:val="4F1A22FA"/>
    <w:lvl w:ilvl="0">
      <w:start w:val="1"/>
      <w:numFmt w:val="decimal"/>
      <w:lvlText w:val="%1."/>
      <w:lvlJc w:val="left"/>
      <w:pPr>
        <w:ind w:left="1296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6" w:hanging="2160"/>
      </w:pPr>
      <w:rPr>
        <w:rFonts w:hint="default"/>
      </w:rPr>
    </w:lvl>
  </w:abstractNum>
  <w:abstractNum w:abstractNumId="8">
    <w:nsid w:val="47537DF0"/>
    <w:multiLevelType w:val="multilevel"/>
    <w:tmpl w:val="57ACCB5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E4B624E"/>
    <w:multiLevelType w:val="hybridMultilevel"/>
    <w:tmpl w:val="BC1AA21A"/>
    <w:lvl w:ilvl="0" w:tplc="8C7ABC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C831AC"/>
    <w:multiLevelType w:val="hybridMultilevel"/>
    <w:tmpl w:val="B83A3874"/>
    <w:lvl w:ilvl="0" w:tplc="20A011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7273E8F"/>
    <w:multiLevelType w:val="multilevel"/>
    <w:tmpl w:val="CA580A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2">
    <w:nsid w:val="60D10D4A"/>
    <w:multiLevelType w:val="hybridMultilevel"/>
    <w:tmpl w:val="FC50426E"/>
    <w:lvl w:ilvl="0" w:tplc="3B14CC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A3972"/>
    <w:multiLevelType w:val="hybridMultilevel"/>
    <w:tmpl w:val="4D589D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D7EBB"/>
    <w:multiLevelType w:val="hybridMultilevel"/>
    <w:tmpl w:val="88CC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B23BA"/>
    <w:multiLevelType w:val="hybridMultilevel"/>
    <w:tmpl w:val="833AD584"/>
    <w:lvl w:ilvl="0" w:tplc="3DECD9E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91B5D37"/>
    <w:multiLevelType w:val="hybridMultilevel"/>
    <w:tmpl w:val="1B0E53A6"/>
    <w:lvl w:ilvl="0" w:tplc="79F40998">
      <w:start w:val="1"/>
      <w:numFmt w:val="decimal"/>
      <w:lvlText w:val="%1."/>
      <w:lvlJc w:val="left"/>
      <w:pPr>
        <w:ind w:left="2016" w:hanging="130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5"/>
  </w:num>
  <w:num w:numId="11">
    <w:abstractNumId w:val="13"/>
  </w:num>
  <w:num w:numId="12">
    <w:abstractNumId w:val="14"/>
  </w:num>
  <w:num w:numId="13">
    <w:abstractNumId w:val="4"/>
  </w:num>
  <w:num w:numId="14">
    <w:abstractNumId w:val="6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601"/>
    <w:rsid w:val="000024A9"/>
    <w:rsid w:val="000267B5"/>
    <w:rsid w:val="0003683A"/>
    <w:rsid w:val="0004004B"/>
    <w:rsid w:val="00047855"/>
    <w:rsid w:val="00055E0F"/>
    <w:rsid w:val="000B6A8F"/>
    <w:rsid w:val="000C6653"/>
    <w:rsid w:val="000D3AAE"/>
    <w:rsid w:val="000F0442"/>
    <w:rsid w:val="001338C3"/>
    <w:rsid w:val="00142B22"/>
    <w:rsid w:val="001728C5"/>
    <w:rsid w:val="001C4EB1"/>
    <w:rsid w:val="001D080C"/>
    <w:rsid w:val="001F3418"/>
    <w:rsid w:val="001F78C6"/>
    <w:rsid w:val="00256E77"/>
    <w:rsid w:val="003414D6"/>
    <w:rsid w:val="00387483"/>
    <w:rsid w:val="003A4E78"/>
    <w:rsid w:val="00487FEF"/>
    <w:rsid w:val="004953AB"/>
    <w:rsid w:val="004A339C"/>
    <w:rsid w:val="004B20D0"/>
    <w:rsid w:val="004D3B3F"/>
    <w:rsid w:val="004E5601"/>
    <w:rsid w:val="00505095"/>
    <w:rsid w:val="00517D9C"/>
    <w:rsid w:val="00540521"/>
    <w:rsid w:val="005562C6"/>
    <w:rsid w:val="005A5080"/>
    <w:rsid w:val="0060466B"/>
    <w:rsid w:val="0063068C"/>
    <w:rsid w:val="00674BE0"/>
    <w:rsid w:val="006A114F"/>
    <w:rsid w:val="006C7EF3"/>
    <w:rsid w:val="006E49FC"/>
    <w:rsid w:val="006E6DB6"/>
    <w:rsid w:val="006F265C"/>
    <w:rsid w:val="006F6755"/>
    <w:rsid w:val="00716458"/>
    <w:rsid w:val="00720ACF"/>
    <w:rsid w:val="00760B2E"/>
    <w:rsid w:val="007A50EA"/>
    <w:rsid w:val="007B2D35"/>
    <w:rsid w:val="007C2840"/>
    <w:rsid w:val="007C755C"/>
    <w:rsid w:val="008178D0"/>
    <w:rsid w:val="0085209F"/>
    <w:rsid w:val="008751BF"/>
    <w:rsid w:val="008C5AE3"/>
    <w:rsid w:val="008E7DBB"/>
    <w:rsid w:val="009454C7"/>
    <w:rsid w:val="009565DD"/>
    <w:rsid w:val="00985AE8"/>
    <w:rsid w:val="009A0F39"/>
    <w:rsid w:val="009C247D"/>
    <w:rsid w:val="009C5F5A"/>
    <w:rsid w:val="009E7BCC"/>
    <w:rsid w:val="00A16E28"/>
    <w:rsid w:val="00A37F0A"/>
    <w:rsid w:val="00A5081A"/>
    <w:rsid w:val="00A706C6"/>
    <w:rsid w:val="00A911D0"/>
    <w:rsid w:val="00AA4F26"/>
    <w:rsid w:val="00AA6031"/>
    <w:rsid w:val="00AB1DC8"/>
    <w:rsid w:val="00B04B1D"/>
    <w:rsid w:val="00B15562"/>
    <w:rsid w:val="00B238ED"/>
    <w:rsid w:val="00B73420"/>
    <w:rsid w:val="00B92538"/>
    <w:rsid w:val="00B94CD8"/>
    <w:rsid w:val="00BC70C4"/>
    <w:rsid w:val="00BE1CB4"/>
    <w:rsid w:val="00BE6FD8"/>
    <w:rsid w:val="00BF60C4"/>
    <w:rsid w:val="00C12026"/>
    <w:rsid w:val="00C257FB"/>
    <w:rsid w:val="00C472D6"/>
    <w:rsid w:val="00C5339A"/>
    <w:rsid w:val="00C63614"/>
    <w:rsid w:val="00C64F31"/>
    <w:rsid w:val="00C66B3F"/>
    <w:rsid w:val="00CA2BE7"/>
    <w:rsid w:val="00CB11A4"/>
    <w:rsid w:val="00CB1920"/>
    <w:rsid w:val="00CC53EF"/>
    <w:rsid w:val="00D02B87"/>
    <w:rsid w:val="00D17E4D"/>
    <w:rsid w:val="00D30ABC"/>
    <w:rsid w:val="00D43A25"/>
    <w:rsid w:val="00D615C0"/>
    <w:rsid w:val="00D63B42"/>
    <w:rsid w:val="00DA5D83"/>
    <w:rsid w:val="00DC6B64"/>
    <w:rsid w:val="00DD53F6"/>
    <w:rsid w:val="00DF3DF6"/>
    <w:rsid w:val="00E1732B"/>
    <w:rsid w:val="00E208C2"/>
    <w:rsid w:val="00E5438A"/>
    <w:rsid w:val="00E65CF3"/>
    <w:rsid w:val="00E834B2"/>
    <w:rsid w:val="00EB1CD0"/>
    <w:rsid w:val="00EB318B"/>
    <w:rsid w:val="00EE2DD5"/>
    <w:rsid w:val="00F35405"/>
    <w:rsid w:val="00F93E79"/>
    <w:rsid w:val="00FA4DB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5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5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0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C247D"/>
    <w:pPr>
      <w:ind w:left="720"/>
      <w:contextualSpacing/>
    </w:pPr>
  </w:style>
  <w:style w:type="table" w:styleId="a6">
    <w:name w:val="Table Grid"/>
    <w:basedOn w:val="a1"/>
    <w:uiPriority w:val="39"/>
    <w:rsid w:val="009C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5D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D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List"/>
    <w:basedOn w:val="a"/>
    <w:uiPriority w:val="99"/>
    <w:unhideWhenUsed/>
    <w:rsid w:val="00DA5D83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DA5D83"/>
    <w:pPr>
      <w:ind w:left="566" w:hanging="283"/>
      <w:contextualSpacing/>
    </w:pPr>
  </w:style>
  <w:style w:type="paragraph" w:styleId="a8">
    <w:name w:val="Title"/>
    <w:basedOn w:val="a"/>
    <w:next w:val="a"/>
    <w:link w:val="a9"/>
    <w:uiPriority w:val="10"/>
    <w:qFormat/>
    <w:rsid w:val="00DA5D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DA5D8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ody Text"/>
    <w:basedOn w:val="a"/>
    <w:link w:val="ab"/>
    <w:uiPriority w:val="99"/>
    <w:unhideWhenUsed/>
    <w:rsid w:val="00DA5D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iPriority w:val="99"/>
    <w:unhideWhenUsed/>
    <w:rsid w:val="00DA5D83"/>
    <w:pPr>
      <w:spacing w:after="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DA5D8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e"/>
    <w:link w:val="23"/>
    <w:uiPriority w:val="99"/>
    <w:unhideWhenUsed/>
    <w:rsid w:val="00DA5D83"/>
    <w:pPr>
      <w:spacing w:after="0"/>
      <w:ind w:left="360" w:firstLine="360"/>
    </w:pPr>
  </w:style>
  <w:style w:type="character" w:customStyle="1" w:styleId="23">
    <w:name w:val="Красная строка 2 Знак"/>
    <w:basedOn w:val="af"/>
    <w:link w:val="22"/>
    <w:uiPriority w:val="99"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338C3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D615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4594-560C-4911-BF14-8B65FBE5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 Windows</cp:lastModifiedBy>
  <cp:revision>68</cp:revision>
  <cp:lastPrinted>2022-04-22T02:15:00Z</cp:lastPrinted>
  <dcterms:created xsi:type="dcterms:W3CDTF">2021-03-10T08:51:00Z</dcterms:created>
  <dcterms:modified xsi:type="dcterms:W3CDTF">2022-04-22T02:22:00Z</dcterms:modified>
</cp:coreProperties>
</file>