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569" w:rsidRDefault="00104569" w:rsidP="00104569">
      <w:pPr>
        <w:pStyle w:val="c0"/>
        <w:shd w:val="clear" w:color="auto" w:fill="FFFFFF"/>
        <w:spacing w:before="0" w:beforeAutospacing="0" w:after="0" w:afterAutospacing="0"/>
        <w:ind w:left="4" w:right="18" w:firstLine="548"/>
        <w:jc w:val="center"/>
        <w:rPr>
          <w:rStyle w:val="c14"/>
          <w:rFonts w:eastAsia="Calibri"/>
          <w:b/>
          <w:bCs/>
          <w:color w:val="000000"/>
        </w:rPr>
      </w:pPr>
      <w:r>
        <w:rPr>
          <w:rStyle w:val="c14"/>
          <w:rFonts w:eastAsia="Calibri"/>
          <w:b/>
          <w:bCs/>
          <w:color w:val="000000"/>
        </w:rPr>
        <w:t xml:space="preserve">МБОУ СОШ </w:t>
      </w:r>
      <w:proofErr w:type="spellStart"/>
      <w:r>
        <w:rPr>
          <w:rStyle w:val="c14"/>
          <w:rFonts w:eastAsia="Calibri"/>
          <w:b/>
          <w:bCs/>
          <w:color w:val="000000"/>
        </w:rPr>
        <w:t>с</w:t>
      </w:r>
      <w:proofErr w:type="gramStart"/>
      <w:r>
        <w:rPr>
          <w:rStyle w:val="c14"/>
          <w:rFonts w:eastAsia="Calibri"/>
          <w:b/>
          <w:bCs/>
          <w:color w:val="000000"/>
        </w:rPr>
        <w:t>.Ч</w:t>
      </w:r>
      <w:proofErr w:type="gramEnd"/>
      <w:r>
        <w:rPr>
          <w:rStyle w:val="c14"/>
          <w:rFonts w:eastAsia="Calibri"/>
          <w:b/>
          <w:bCs/>
          <w:color w:val="000000"/>
        </w:rPr>
        <w:t>аатинский</w:t>
      </w:r>
      <w:proofErr w:type="spellEnd"/>
      <w:r>
        <w:rPr>
          <w:rStyle w:val="c14"/>
          <w:rFonts w:eastAsia="Calibri"/>
          <w:b/>
          <w:bCs/>
          <w:color w:val="000000"/>
        </w:rPr>
        <w:t xml:space="preserve"> </w:t>
      </w:r>
      <w:proofErr w:type="spellStart"/>
      <w:r>
        <w:rPr>
          <w:rStyle w:val="c14"/>
          <w:rFonts w:eastAsia="Calibri"/>
          <w:b/>
          <w:bCs/>
          <w:color w:val="000000"/>
        </w:rPr>
        <w:t>им.К.О.Шактаржыка</w:t>
      </w:r>
      <w:proofErr w:type="spellEnd"/>
    </w:p>
    <w:p w:rsidR="0054148F" w:rsidRPr="00A173F7" w:rsidRDefault="00C83E31" w:rsidP="00104569">
      <w:pPr>
        <w:jc w:val="center"/>
        <w:rPr>
          <w:rStyle w:val="a4"/>
          <w:rFonts w:ascii="Times New Roman" w:hAnsi="Times New Roman" w:cs="Times New Roman"/>
          <w:sz w:val="24"/>
          <w:szCs w:val="24"/>
        </w:rPr>
      </w:pPr>
      <w:r w:rsidRPr="00A173F7">
        <w:rPr>
          <w:rStyle w:val="a4"/>
          <w:rFonts w:ascii="Times New Roman" w:hAnsi="Times New Roman" w:cs="Times New Roman"/>
          <w:sz w:val="24"/>
          <w:szCs w:val="24"/>
        </w:rPr>
        <w:t>Анализ внутренних и внешних причин низких</w:t>
      </w:r>
    </w:p>
    <w:p w:rsidR="00C83E31" w:rsidRPr="00A173F7" w:rsidRDefault="00C83E31" w:rsidP="0054148F">
      <w:pPr>
        <w:jc w:val="center"/>
        <w:rPr>
          <w:rStyle w:val="a4"/>
          <w:rFonts w:ascii="Times New Roman" w:hAnsi="Times New Roman" w:cs="Times New Roman"/>
          <w:sz w:val="24"/>
          <w:szCs w:val="24"/>
        </w:rPr>
      </w:pPr>
      <w:r w:rsidRPr="00A173F7">
        <w:rPr>
          <w:rStyle w:val="a4"/>
          <w:rFonts w:ascii="Times New Roman" w:hAnsi="Times New Roman" w:cs="Times New Roman"/>
          <w:sz w:val="24"/>
          <w:szCs w:val="24"/>
        </w:rPr>
        <w:t>результатов ОГЭ</w:t>
      </w:r>
      <w:r w:rsidR="0054148F" w:rsidRPr="00A173F7">
        <w:rPr>
          <w:rStyle w:val="a4"/>
          <w:rFonts w:ascii="Times New Roman" w:hAnsi="Times New Roman" w:cs="Times New Roman"/>
          <w:sz w:val="24"/>
          <w:szCs w:val="24"/>
        </w:rPr>
        <w:t>-2019</w:t>
      </w:r>
      <w:r w:rsidRPr="00A173F7">
        <w:rPr>
          <w:rStyle w:val="a4"/>
          <w:rFonts w:ascii="Times New Roman" w:hAnsi="Times New Roman" w:cs="Times New Roman"/>
          <w:sz w:val="24"/>
          <w:szCs w:val="24"/>
        </w:rPr>
        <w:t xml:space="preserve"> по математике</w:t>
      </w:r>
      <w:r w:rsidR="00B23A71" w:rsidRPr="00A173F7">
        <w:rPr>
          <w:rStyle w:val="a4"/>
          <w:rFonts w:ascii="Times New Roman" w:hAnsi="Times New Roman" w:cs="Times New Roman"/>
          <w:sz w:val="24"/>
          <w:szCs w:val="24"/>
        </w:rPr>
        <w:t xml:space="preserve"> и ВПР по русскому языку в 5,6 классах.</w:t>
      </w:r>
    </w:p>
    <w:p w:rsidR="00B23A71" w:rsidRPr="006E2670" w:rsidRDefault="00B23A71" w:rsidP="00B23A71">
      <w:pPr>
        <w:shd w:val="clear" w:color="auto" w:fill="FFFFFF"/>
        <w:spacing w:after="0" w:line="360" w:lineRule="auto"/>
        <w:rPr>
          <w:rFonts w:ascii="Times New Roman" w:eastAsia="Times New Roman" w:hAnsi="Times New Roman" w:cs="Times New Roman"/>
          <w:bCs/>
          <w:color w:val="000000"/>
          <w:sz w:val="24"/>
          <w:szCs w:val="24"/>
        </w:rPr>
      </w:pPr>
      <w:r w:rsidRPr="006E2670">
        <w:rPr>
          <w:rFonts w:ascii="Times New Roman" w:eastAsia="Times New Roman" w:hAnsi="Times New Roman" w:cs="Times New Roman"/>
          <w:color w:val="000000"/>
          <w:sz w:val="24"/>
          <w:szCs w:val="24"/>
        </w:rPr>
        <w:t xml:space="preserve">   </w:t>
      </w:r>
      <w:r w:rsidRPr="006E2670">
        <w:rPr>
          <w:rFonts w:ascii="Times New Roman" w:eastAsia="Times New Roman" w:hAnsi="Times New Roman" w:cs="Times New Roman"/>
          <w:bCs/>
          <w:color w:val="000000"/>
          <w:sz w:val="24"/>
          <w:szCs w:val="24"/>
        </w:rPr>
        <w:t>Итоги  результатов анализа оценочных мероприятий ОГЭ  2019 года ВПР по предмету русский язык</w:t>
      </w:r>
      <w:r w:rsidR="001704A5" w:rsidRPr="006E2670">
        <w:rPr>
          <w:rFonts w:ascii="Times New Roman" w:eastAsia="Times New Roman" w:hAnsi="Times New Roman" w:cs="Times New Roman"/>
          <w:bCs/>
          <w:color w:val="000000"/>
          <w:sz w:val="24"/>
          <w:szCs w:val="24"/>
        </w:rPr>
        <w:t xml:space="preserve"> 2018 г</w:t>
      </w:r>
      <w:r w:rsidRPr="006E2670">
        <w:rPr>
          <w:rFonts w:ascii="Times New Roman" w:eastAsia="Times New Roman" w:hAnsi="Times New Roman" w:cs="Times New Roman"/>
          <w:bCs/>
          <w:color w:val="000000"/>
          <w:sz w:val="24"/>
          <w:szCs w:val="24"/>
        </w:rPr>
        <w:t>:</w:t>
      </w:r>
    </w:p>
    <w:p w:rsidR="00A173F7" w:rsidRPr="006E2670" w:rsidRDefault="00B23A71" w:rsidP="00A173F7">
      <w:pPr>
        <w:shd w:val="clear" w:color="auto" w:fill="FFFFFF"/>
        <w:ind w:firstLine="902"/>
        <w:jc w:val="both"/>
        <w:rPr>
          <w:rFonts w:ascii="Times New Roman" w:hAnsi="Times New Roman" w:cs="Times New Roman"/>
          <w:color w:val="000000"/>
          <w:sz w:val="24"/>
          <w:szCs w:val="24"/>
        </w:rPr>
      </w:pPr>
      <w:r w:rsidRPr="006E2670">
        <w:rPr>
          <w:rFonts w:ascii="Times New Roman" w:hAnsi="Times New Roman" w:cs="Times New Roman"/>
          <w:color w:val="000000"/>
          <w:sz w:val="24"/>
          <w:szCs w:val="24"/>
          <w:shd w:val="clear" w:color="auto" w:fill="FFFFFF"/>
        </w:rPr>
        <w:t xml:space="preserve">      </w:t>
      </w:r>
      <w:r w:rsidR="00A173F7" w:rsidRPr="006E2670">
        <w:rPr>
          <w:rFonts w:ascii="Times New Roman" w:hAnsi="Times New Roman" w:cs="Times New Roman"/>
          <w:color w:val="000000"/>
          <w:sz w:val="24"/>
          <w:szCs w:val="24"/>
        </w:rPr>
        <w:t xml:space="preserve">Итоги ВПР по русскому 5,6 </w:t>
      </w:r>
      <w:proofErr w:type="gramStart"/>
      <w:r w:rsidR="00A173F7" w:rsidRPr="006E2670">
        <w:rPr>
          <w:rFonts w:ascii="Times New Roman" w:hAnsi="Times New Roman" w:cs="Times New Roman"/>
          <w:color w:val="000000"/>
          <w:sz w:val="24"/>
          <w:szCs w:val="24"/>
        </w:rPr>
        <w:t>классах</w:t>
      </w:r>
      <w:proofErr w:type="gramEnd"/>
      <w:r w:rsidR="00A173F7" w:rsidRPr="006E2670">
        <w:rPr>
          <w:rFonts w:ascii="Times New Roman" w:hAnsi="Times New Roman" w:cs="Times New Roman"/>
          <w:color w:val="000000"/>
          <w:sz w:val="24"/>
          <w:szCs w:val="24"/>
        </w:rPr>
        <w:t xml:space="preserve"> в 2018 г и ОГЭ по математике  2019 г</w:t>
      </w:r>
    </w:p>
    <w:tbl>
      <w:tblPr>
        <w:tblStyle w:val="a7"/>
        <w:tblW w:w="9624" w:type="dxa"/>
        <w:tblLook w:val="04A0" w:firstRow="1" w:lastRow="0" w:firstColumn="1" w:lastColumn="0" w:noHBand="0" w:noVBand="1"/>
      </w:tblPr>
      <w:tblGrid>
        <w:gridCol w:w="1239"/>
        <w:gridCol w:w="1463"/>
        <w:gridCol w:w="739"/>
        <w:gridCol w:w="778"/>
        <w:gridCol w:w="848"/>
        <w:gridCol w:w="7"/>
        <w:gridCol w:w="827"/>
        <w:gridCol w:w="720"/>
        <w:gridCol w:w="1141"/>
        <w:gridCol w:w="735"/>
        <w:gridCol w:w="1127"/>
      </w:tblGrid>
      <w:tr w:rsidR="00A173F7" w:rsidRPr="00A173F7" w:rsidTr="00306CB0">
        <w:trPr>
          <w:trHeight w:val="690"/>
        </w:trPr>
        <w:tc>
          <w:tcPr>
            <w:tcW w:w="1239" w:type="dxa"/>
            <w:tcBorders>
              <w:bottom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Учебный год</w:t>
            </w:r>
          </w:p>
        </w:tc>
        <w:tc>
          <w:tcPr>
            <w:tcW w:w="1463" w:type="dxa"/>
            <w:vMerge w:val="restart"/>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предмет</w:t>
            </w:r>
          </w:p>
        </w:tc>
        <w:tc>
          <w:tcPr>
            <w:tcW w:w="1517" w:type="dxa"/>
            <w:gridSpan w:val="2"/>
            <w:tcBorders>
              <w:bottom w:val="single" w:sz="4" w:space="0" w:color="auto"/>
              <w:right w:val="single" w:sz="4" w:space="0" w:color="auto"/>
            </w:tcBorders>
          </w:tcPr>
          <w:p w:rsidR="00A173F7" w:rsidRPr="00A173F7" w:rsidRDefault="00A173F7" w:rsidP="00306CB0">
            <w:pPr>
              <w:spacing w:line="360" w:lineRule="auto"/>
              <w:jc w:val="center"/>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ВПР</w:t>
            </w:r>
          </w:p>
          <w:p w:rsidR="00A173F7" w:rsidRPr="00A173F7" w:rsidRDefault="00A173F7" w:rsidP="00306CB0">
            <w:pPr>
              <w:spacing w:line="360" w:lineRule="auto"/>
              <w:ind w:hanging="108"/>
              <w:jc w:val="center"/>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5 класс</w:t>
            </w:r>
          </w:p>
        </w:tc>
        <w:tc>
          <w:tcPr>
            <w:tcW w:w="1682" w:type="dxa"/>
            <w:gridSpan w:val="3"/>
            <w:tcBorders>
              <w:left w:val="single" w:sz="4" w:space="0" w:color="auto"/>
              <w:bottom w:val="single" w:sz="4" w:space="0" w:color="auto"/>
            </w:tcBorders>
          </w:tcPr>
          <w:p w:rsidR="00A173F7" w:rsidRPr="00A173F7" w:rsidRDefault="00A173F7" w:rsidP="00306CB0">
            <w:pPr>
              <w:spacing w:line="360" w:lineRule="auto"/>
              <w:jc w:val="center"/>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ВПР</w:t>
            </w:r>
          </w:p>
          <w:p w:rsidR="00A173F7" w:rsidRPr="00A173F7" w:rsidRDefault="00A173F7" w:rsidP="00306CB0">
            <w:pPr>
              <w:spacing w:line="360" w:lineRule="auto"/>
              <w:jc w:val="center"/>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6 класс</w:t>
            </w:r>
          </w:p>
        </w:tc>
        <w:tc>
          <w:tcPr>
            <w:tcW w:w="1861" w:type="dxa"/>
            <w:gridSpan w:val="2"/>
            <w:tcBorders>
              <w:bottom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ОГЭ</w:t>
            </w:r>
          </w:p>
        </w:tc>
        <w:tc>
          <w:tcPr>
            <w:tcW w:w="1862" w:type="dxa"/>
            <w:gridSpan w:val="2"/>
            <w:tcBorders>
              <w:bottom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ЕГЭ</w:t>
            </w:r>
          </w:p>
        </w:tc>
      </w:tr>
      <w:tr w:rsidR="00A173F7" w:rsidRPr="00A173F7" w:rsidTr="00306CB0">
        <w:trPr>
          <w:trHeight w:val="450"/>
        </w:trPr>
        <w:tc>
          <w:tcPr>
            <w:tcW w:w="1239" w:type="dxa"/>
            <w:tcBorders>
              <w:top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p>
        </w:tc>
        <w:tc>
          <w:tcPr>
            <w:tcW w:w="1463" w:type="dxa"/>
            <w:vMerge/>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p>
        </w:tc>
        <w:tc>
          <w:tcPr>
            <w:tcW w:w="739" w:type="dxa"/>
            <w:tcBorders>
              <w:top w:val="single" w:sz="4" w:space="0" w:color="auto"/>
              <w:bottom w:val="single" w:sz="4" w:space="0" w:color="auto"/>
              <w:right w:val="single" w:sz="4" w:space="0" w:color="auto"/>
            </w:tcBorders>
          </w:tcPr>
          <w:p w:rsidR="00A173F7" w:rsidRPr="00A173F7" w:rsidRDefault="00A173F7" w:rsidP="00306CB0">
            <w:pPr>
              <w:spacing w:line="360" w:lineRule="auto"/>
              <w:ind w:hanging="108"/>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 xml:space="preserve">«% 2» </w:t>
            </w:r>
          </w:p>
        </w:tc>
        <w:tc>
          <w:tcPr>
            <w:tcW w:w="778" w:type="dxa"/>
            <w:tcBorders>
              <w:top w:val="single" w:sz="4" w:space="0" w:color="auto"/>
              <w:bottom w:val="single" w:sz="4" w:space="0" w:color="auto"/>
              <w:right w:val="single" w:sz="4" w:space="0" w:color="auto"/>
            </w:tcBorders>
          </w:tcPr>
          <w:p w:rsidR="00A173F7" w:rsidRPr="00A173F7" w:rsidRDefault="00A173F7" w:rsidP="00306CB0">
            <w:pPr>
              <w:spacing w:line="360" w:lineRule="auto"/>
              <w:ind w:hanging="108"/>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 xml:space="preserve"> % </w:t>
            </w:r>
            <w:proofErr w:type="spellStart"/>
            <w:r w:rsidRPr="00A173F7">
              <w:rPr>
                <w:rFonts w:ascii="Times New Roman" w:eastAsia="Times New Roman" w:hAnsi="Times New Roman" w:cs="Times New Roman"/>
                <w:color w:val="000000"/>
                <w:sz w:val="24"/>
                <w:szCs w:val="24"/>
                <w:lang w:eastAsia="ru-RU"/>
              </w:rPr>
              <w:t>выс</w:t>
            </w:r>
            <w:proofErr w:type="spellEnd"/>
            <w:r w:rsidRPr="00A173F7">
              <w:rPr>
                <w:rFonts w:ascii="Times New Roman" w:eastAsia="Times New Roman" w:hAnsi="Times New Roman" w:cs="Times New Roman"/>
                <w:color w:val="000000"/>
                <w:sz w:val="24"/>
                <w:szCs w:val="24"/>
                <w:lang w:eastAsia="ru-RU"/>
              </w:rPr>
              <w:t>.</w:t>
            </w:r>
          </w:p>
          <w:p w:rsidR="00A173F7" w:rsidRPr="00A173F7" w:rsidRDefault="00A173F7" w:rsidP="00306CB0">
            <w:pPr>
              <w:spacing w:line="360" w:lineRule="auto"/>
              <w:ind w:hanging="108"/>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рез-</w:t>
            </w:r>
            <w:proofErr w:type="spellStart"/>
            <w:r w:rsidRPr="00A173F7">
              <w:rPr>
                <w:rFonts w:ascii="Times New Roman" w:eastAsia="Times New Roman" w:hAnsi="Times New Roman" w:cs="Times New Roman"/>
                <w:color w:val="000000"/>
                <w:sz w:val="24"/>
                <w:szCs w:val="24"/>
                <w:lang w:eastAsia="ru-RU"/>
              </w:rPr>
              <w:t>тов</w:t>
            </w:r>
            <w:proofErr w:type="spellEnd"/>
          </w:p>
        </w:tc>
        <w:tc>
          <w:tcPr>
            <w:tcW w:w="855" w:type="dxa"/>
            <w:gridSpan w:val="2"/>
            <w:tcBorders>
              <w:top w:val="single" w:sz="4" w:space="0" w:color="auto"/>
              <w:left w:val="single" w:sz="4" w:space="0" w:color="auto"/>
              <w:bottom w:val="single" w:sz="4" w:space="0" w:color="auto"/>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 2»</w:t>
            </w:r>
          </w:p>
        </w:tc>
        <w:tc>
          <w:tcPr>
            <w:tcW w:w="827" w:type="dxa"/>
            <w:tcBorders>
              <w:top w:val="single" w:sz="4" w:space="0" w:color="auto"/>
              <w:left w:val="single" w:sz="4" w:space="0" w:color="auto"/>
              <w:bottom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 xml:space="preserve">% </w:t>
            </w:r>
            <w:proofErr w:type="spellStart"/>
            <w:r w:rsidRPr="00A173F7">
              <w:rPr>
                <w:rFonts w:ascii="Times New Roman" w:eastAsia="Times New Roman" w:hAnsi="Times New Roman" w:cs="Times New Roman"/>
                <w:color w:val="000000"/>
                <w:sz w:val="24"/>
                <w:szCs w:val="24"/>
                <w:lang w:eastAsia="ru-RU"/>
              </w:rPr>
              <w:t>выс</w:t>
            </w:r>
            <w:proofErr w:type="spellEnd"/>
            <w:r w:rsidRPr="00A173F7">
              <w:rPr>
                <w:rFonts w:ascii="Times New Roman" w:eastAsia="Times New Roman" w:hAnsi="Times New Roman" w:cs="Times New Roman"/>
                <w:color w:val="000000"/>
                <w:sz w:val="24"/>
                <w:szCs w:val="24"/>
                <w:lang w:eastAsia="ru-RU"/>
              </w:rPr>
              <w:t>.</w:t>
            </w:r>
          </w:p>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рез-</w:t>
            </w:r>
            <w:proofErr w:type="spellStart"/>
            <w:r w:rsidRPr="00A173F7">
              <w:rPr>
                <w:rFonts w:ascii="Times New Roman" w:eastAsia="Times New Roman" w:hAnsi="Times New Roman" w:cs="Times New Roman"/>
                <w:color w:val="000000"/>
                <w:sz w:val="24"/>
                <w:szCs w:val="24"/>
                <w:lang w:eastAsia="ru-RU"/>
              </w:rPr>
              <w:t>тов</w:t>
            </w:r>
            <w:proofErr w:type="spellEnd"/>
          </w:p>
        </w:tc>
        <w:tc>
          <w:tcPr>
            <w:tcW w:w="720" w:type="dxa"/>
            <w:tcBorders>
              <w:top w:val="single" w:sz="4" w:space="0" w:color="auto"/>
              <w:right w:val="single" w:sz="4" w:space="0" w:color="auto"/>
            </w:tcBorders>
          </w:tcPr>
          <w:p w:rsidR="00A173F7" w:rsidRPr="00A173F7" w:rsidRDefault="00A173F7" w:rsidP="00306CB0">
            <w:pPr>
              <w:spacing w:line="360" w:lineRule="auto"/>
              <w:ind w:hanging="108"/>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 xml:space="preserve">«% 2» </w:t>
            </w:r>
          </w:p>
        </w:tc>
        <w:tc>
          <w:tcPr>
            <w:tcW w:w="1141" w:type="dxa"/>
            <w:tcBorders>
              <w:top w:val="single" w:sz="4" w:space="0" w:color="auto"/>
              <w:left w:val="single" w:sz="4" w:space="0" w:color="auto"/>
            </w:tcBorders>
          </w:tcPr>
          <w:p w:rsidR="00A173F7" w:rsidRPr="00A173F7" w:rsidRDefault="00A173F7" w:rsidP="00306CB0">
            <w:pPr>
              <w:spacing w:line="360" w:lineRule="auto"/>
              <w:ind w:hanging="108"/>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 xml:space="preserve"> % </w:t>
            </w:r>
            <w:proofErr w:type="spellStart"/>
            <w:r w:rsidRPr="00A173F7">
              <w:rPr>
                <w:rFonts w:ascii="Times New Roman" w:eastAsia="Times New Roman" w:hAnsi="Times New Roman" w:cs="Times New Roman"/>
                <w:color w:val="000000"/>
                <w:sz w:val="24"/>
                <w:szCs w:val="24"/>
                <w:lang w:eastAsia="ru-RU"/>
              </w:rPr>
              <w:t>выс</w:t>
            </w:r>
            <w:proofErr w:type="spellEnd"/>
            <w:r w:rsidRPr="00A173F7">
              <w:rPr>
                <w:rFonts w:ascii="Times New Roman" w:eastAsia="Times New Roman" w:hAnsi="Times New Roman" w:cs="Times New Roman"/>
                <w:color w:val="000000"/>
                <w:sz w:val="24"/>
                <w:szCs w:val="24"/>
                <w:lang w:eastAsia="ru-RU"/>
              </w:rPr>
              <w:t>.</w:t>
            </w:r>
          </w:p>
          <w:p w:rsidR="00A173F7" w:rsidRPr="00A173F7" w:rsidRDefault="00A173F7" w:rsidP="00306CB0">
            <w:pPr>
              <w:spacing w:line="360" w:lineRule="auto"/>
              <w:ind w:hanging="108"/>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рез-</w:t>
            </w:r>
            <w:proofErr w:type="spellStart"/>
            <w:r w:rsidRPr="00A173F7">
              <w:rPr>
                <w:rFonts w:ascii="Times New Roman" w:eastAsia="Times New Roman" w:hAnsi="Times New Roman" w:cs="Times New Roman"/>
                <w:color w:val="000000"/>
                <w:sz w:val="24"/>
                <w:szCs w:val="24"/>
                <w:lang w:eastAsia="ru-RU"/>
              </w:rPr>
              <w:t>тов</w:t>
            </w:r>
            <w:proofErr w:type="spellEnd"/>
          </w:p>
        </w:tc>
        <w:tc>
          <w:tcPr>
            <w:tcW w:w="735" w:type="dxa"/>
            <w:tcBorders>
              <w:top w:val="single" w:sz="4" w:space="0" w:color="auto"/>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 2»</w:t>
            </w:r>
          </w:p>
        </w:tc>
        <w:tc>
          <w:tcPr>
            <w:tcW w:w="1127" w:type="dxa"/>
            <w:tcBorders>
              <w:top w:val="single" w:sz="4" w:space="0" w:color="auto"/>
              <w:lef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 xml:space="preserve">% </w:t>
            </w:r>
            <w:proofErr w:type="spellStart"/>
            <w:r w:rsidRPr="00A173F7">
              <w:rPr>
                <w:rFonts w:ascii="Times New Roman" w:eastAsia="Times New Roman" w:hAnsi="Times New Roman" w:cs="Times New Roman"/>
                <w:color w:val="000000"/>
                <w:sz w:val="24"/>
                <w:szCs w:val="24"/>
                <w:lang w:eastAsia="ru-RU"/>
              </w:rPr>
              <w:t>выс</w:t>
            </w:r>
            <w:proofErr w:type="spellEnd"/>
            <w:r w:rsidRPr="00A173F7">
              <w:rPr>
                <w:rFonts w:ascii="Times New Roman" w:eastAsia="Times New Roman" w:hAnsi="Times New Roman" w:cs="Times New Roman"/>
                <w:color w:val="000000"/>
                <w:sz w:val="24"/>
                <w:szCs w:val="24"/>
                <w:lang w:eastAsia="ru-RU"/>
              </w:rPr>
              <w:t>.</w:t>
            </w:r>
          </w:p>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рез-</w:t>
            </w:r>
            <w:proofErr w:type="spellStart"/>
            <w:r w:rsidRPr="00A173F7">
              <w:rPr>
                <w:rFonts w:ascii="Times New Roman" w:eastAsia="Times New Roman" w:hAnsi="Times New Roman" w:cs="Times New Roman"/>
                <w:color w:val="000000"/>
                <w:sz w:val="24"/>
                <w:szCs w:val="24"/>
                <w:lang w:eastAsia="ru-RU"/>
              </w:rPr>
              <w:t>тов</w:t>
            </w:r>
            <w:proofErr w:type="spellEnd"/>
          </w:p>
        </w:tc>
      </w:tr>
      <w:tr w:rsidR="00A173F7" w:rsidRPr="00A173F7" w:rsidTr="00306CB0">
        <w:tc>
          <w:tcPr>
            <w:tcW w:w="1239" w:type="dxa"/>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2018</w:t>
            </w:r>
          </w:p>
        </w:tc>
        <w:tc>
          <w:tcPr>
            <w:tcW w:w="1463" w:type="dxa"/>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Русский язык</w:t>
            </w:r>
          </w:p>
        </w:tc>
        <w:tc>
          <w:tcPr>
            <w:tcW w:w="739" w:type="dxa"/>
            <w:tcBorders>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38</w:t>
            </w:r>
          </w:p>
        </w:tc>
        <w:tc>
          <w:tcPr>
            <w:tcW w:w="778" w:type="dxa"/>
            <w:tcBorders>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0</w:t>
            </w:r>
          </w:p>
        </w:tc>
        <w:tc>
          <w:tcPr>
            <w:tcW w:w="848" w:type="dxa"/>
            <w:tcBorders>
              <w:left w:val="single" w:sz="4" w:space="0" w:color="auto"/>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38</w:t>
            </w:r>
          </w:p>
        </w:tc>
        <w:tc>
          <w:tcPr>
            <w:tcW w:w="834" w:type="dxa"/>
            <w:gridSpan w:val="2"/>
            <w:tcBorders>
              <w:lef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0</w:t>
            </w:r>
          </w:p>
        </w:tc>
        <w:tc>
          <w:tcPr>
            <w:tcW w:w="720" w:type="dxa"/>
            <w:tcBorders>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highlight w:val="red"/>
                <w:lang w:eastAsia="ru-RU"/>
              </w:rPr>
            </w:pPr>
          </w:p>
        </w:tc>
        <w:tc>
          <w:tcPr>
            <w:tcW w:w="1141" w:type="dxa"/>
            <w:tcBorders>
              <w:lef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highlight w:val="red"/>
                <w:lang w:eastAsia="ru-RU"/>
              </w:rPr>
            </w:pPr>
          </w:p>
        </w:tc>
        <w:tc>
          <w:tcPr>
            <w:tcW w:w="735" w:type="dxa"/>
            <w:tcBorders>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p>
        </w:tc>
        <w:tc>
          <w:tcPr>
            <w:tcW w:w="1127" w:type="dxa"/>
            <w:tcBorders>
              <w:lef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p>
        </w:tc>
      </w:tr>
      <w:tr w:rsidR="00A173F7" w:rsidRPr="00A173F7" w:rsidTr="00306CB0">
        <w:tc>
          <w:tcPr>
            <w:tcW w:w="1239" w:type="dxa"/>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2019</w:t>
            </w:r>
          </w:p>
        </w:tc>
        <w:tc>
          <w:tcPr>
            <w:tcW w:w="1463" w:type="dxa"/>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Математика</w:t>
            </w:r>
          </w:p>
        </w:tc>
        <w:tc>
          <w:tcPr>
            <w:tcW w:w="739" w:type="dxa"/>
            <w:tcBorders>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p>
        </w:tc>
        <w:tc>
          <w:tcPr>
            <w:tcW w:w="778" w:type="dxa"/>
            <w:tcBorders>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p>
        </w:tc>
        <w:tc>
          <w:tcPr>
            <w:tcW w:w="848" w:type="dxa"/>
            <w:tcBorders>
              <w:left w:val="single" w:sz="4" w:space="0" w:color="auto"/>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highlight w:val="red"/>
                <w:lang w:eastAsia="ru-RU"/>
              </w:rPr>
            </w:pPr>
          </w:p>
        </w:tc>
        <w:tc>
          <w:tcPr>
            <w:tcW w:w="834" w:type="dxa"/>
            <w:gridSpan w:val="2"/>
            <w:tcBorders>
              <w:lef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highlight w:val="red"/>
                <w:lang w:eastAsia="ru-RU"/>
              </w:rPr>
            </w:pPr>
          </w:p>
        </w:tc>
        <w:tc>
          <w:tcPr>
            <w:tcW w:w="720" w:type="dxa"/>
            <w:tcBorders>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50</w:t>
            </w:r>
          </w:p>
        </w:tc>
        <w:tc>
          <w:tcPr>
            <w:tcW w:w="1141" w:type="dxa"/>
            <w:tcBorders>
              <w:lef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0</w:t>
            </w:r>
          </w:p>
        </w:tc>
        <w:tc>
          <w:tcPr>
            <w:tcW w:w="735" w:type="dxa"/>
            <w:tcBorders>
              <w:righ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0</w:t>
            </w:r>
          </w:p>
        </w:tc>
        <w:tc>
          <w:tcPr>
            <w:tcW w:w="1127" w:type="dxa"/>
            <w:tcBorders>
              <w:left w:val="single" w:sz="4" w:space="0" w:color="auto"/>
            </w:tcBorders>
          </w:tcPr>
          <w:p w:rsidR="00A173F7" w:rsidRPr="00A173F7" w:rsidRDefault="00A173F7" w:rsidP="00306CB0">
            <w:pPr>
              <w:spacing w:line="360" w:lineRule="auto"/>
              <w:rPr>
                <w:rFonts w:ascii="Times New Roman" w:eastAsia="Times New Roman" w:hAnsi="Times New Roman" w:cs="Times New Roman"/>
                <w:color w:val="000000"/>
                <w:sz w:val="24"/>
                <w:szCs w:val="24"/>
                <w:lang w:eastAsia="ru-RU"/>
              </w:rPr>
            </w:pPr>
            <w:r w:rsidRPr="00A173F7">
              <w:rPr>
                <w:rFonts w:ascii="Times New Roman" w:eastAsia="Times New Roman" w:hAnsi="Times New Roman" w:cs="Times New Roman"/>
                <w:color w:val="000000"/>
                <w:sz w:val="24"/>
                <w:szCs w:val="24"/>
                <w:lang w:eastAsia="ru-RU"/>
              </w:rPr>
              <w:t>0</w:t>
            </w:r>
          </w:p>
        </w:tc>
      </w:tr>
    </w:tbl>
    <w:p w:rsidR="00A173F7" w:rsidRPr="00A173F7" w:rsidRDefault="00A173F7" w:rsidP="00A173F7">
      <w:pPr>
        <w:pStyle w:val="1"/>
        <w:numPr>
          <w:ilvl w:val="0"/>
          <w:numId w:val="0"/>
        </w:numPr>
        <w:tabs>
          <w:tab w:val="left" w:pos="588"/>
        </w:tabs>
        <w:spacing w:before="0" w:after="0"/>
        <w:ind w:left="708"/>
        <w:jc w:val="both"/>
        <w:rPr>
          <w:rFonts w:ascii="Times New Roman" w:hAnsi="Times New Roman"/>
          <w:b w:val="0"/>
          <w:color w:val="000000"/>
          <w:sz w:val="24"/>
          <w:szCs w:val="24"/>
          <w:lang w:val="ru-RU"/>
        </w:rPr>
      </w:pPr>
    </w:p>
    <w:p w:rsidR="00A173F7" w:rsidRPr="00A173F7" w:rsidRDefault="00A173F7" w:rsidP="00A173F7">
      <w:pPr>
        <w:pStyle w:val="1"/>
        <w:numPr>
          <w:ilvl w:val="0"/>
          <w:numId w:val="0"/>
        </w:numPr>
        <w:tabs>
          <w:tab w:val="left" w:pos="588"/>
        </w:tabs>
        <w:spacing w:before="0" w:after="0"/>
        <w:ind w:left="708"/>
        <w:jc w:val="center"/>
        <w:rPr>
          <w:rFonts w:ascii="Times New Roman" w:hAnsi="Times New Roman"/>
          <w:color w:val="000000"/>
          <w:sz w:val="24"/>
          <w:szCs w:val="24"/>
          <w:lang w:val="ru-RU"/>
        </w:rPr>
      </w:pPr>
      <w:r w:rsidRPr="00A173F7">
        <w:rPr>
          <w:rFonts w:ascii="Times New Roman" w:hAnsi="Times New Roman"/>
          <w:color w:val="000000"/>
          <w:sz w:val="24"/>
          <w:szCs w:val="24"/>
          <w:lang w:val="ru-RU"/>
        </w:rPr>
        <w:t>Анализ результатов ОГЭ-2019 года</w:t>
      </w:r>
    </w:p>
    <w:p w:rsidR="00A173F7" w:rsidRPr="00A173F7" w:rsidRDefault="00A173F7" w:rsidP="00A173F7">
      <w:pPr>
        <w:rPr>
          <w:rFonts w:ascii="Times New Roman" w:hAnsi="Times New Roman" w:cs="Times New Roman"/>
          <w:b/>
          <w:sz w:val="24"/>
          <w:szCs w:val="24"/>
        </w:rPr>
      </w:pPr>
      <w:r w:rsidRPr="00A173F7">
        <w:rPr>
          <w:rFonts w:ascii="Times New Roman" w:hAnsi="Times New Roman" w:cs="Times New Roman"/>
          <w:b/>
          <w:sz w:val="24"/>
          <w:szCs w:val="24"/>
        </w:rPr>
        <w:t xml:space="preserve">Результаты экзамена по математике </w:t>
      </w:r>
    </w:p>
    <w:tbl>
      <w:tblPr>
        <w:tblStyle w:val="11"/>
        <w:tblW w:w="10491" w:type="dxa"/>
        <w:tblInd w:w="-318" w:type="dxa"/>
        <w:tblLook w:val="04A0" w:firstRow="1" w:lastRow="0" w:firstColumn="1" w:lastColumn="0" w:noHBand="0" w:noVBand="1"/>
      </w:tblPr>
      <w:tblGrid>
        <w:gridCol w:w="445"/>
        <w:gridCol w:w="900"/>
        <w:gridCol w:w="808"/>
        <w:gridCol w:w="1073"/>
        <w:gridCol w:w="674"/>
        <w:gridCol w:w="576"/>
        <w:gridCol w:w="628"/>
        <w:gridCol w:w="576"/>
        <w:gridCol w:w="576"/>
        <w:gridCol w:w="974"/>
        <w:gridCol w:w="993"/>
        <w:gridCol w:w="2268"/>
      </w:tblGrid>
      <w:tr w:rsidR="00A173F7" w:rsidRPr="00A173F7" w:rsidTr="00306CB0">
        <w:tc>
          <w:tcPr>
            <w:tcW w:w="445" w:type="dxa"/>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w:t>
            </w:r>
          </w:p>
        </w:tc>
        <w:tc>
          <w:tcPr>
            <w:tcW w:w="900" w:type="dxa"/>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 xml:space="preserve">Класс </w:t>
            </w:r>
          </w:p>
        </w:tc>
        <w:tc>
          <w:tcPr>
            <w:tcW w:w="808" w:type="dxa"/>
            <w:tcBorders>
              <w:right w:val="single" w:sz="4" w:space="0" w:color="auto"/>
            </w:tcBorders>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 xml:space="preserve">Всего </w:t>
            </w:r>
          </w:p>
        </w:tc>
        <w:tc>
          <w:tcPr>
            <w:tcW w:w="1073" w:type="dxa"/>
            <w:tcBorders>
              <w:left w:val="single" w:sz="4" w:space="0" w:color="auto"/>
              <w:right w:val="single" w:sz="4" w:space="0" w:color="auto"/>
            </w:tcBorders>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Сдавали</w:t>
            </w:r>
          </w:p>
        </w:tc>
        <w:tc>
          <w:tcPr>
            <w:tcW w:w="674" w:type="dxa"/>
            <w:tcBorders>
              <w:left w:val="single" w:sz="4" w:space="0" w:color="auto"/>
            </w:tcBorders>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ГВЭ</w:t>
            </w:r>
          </w:p>
        </w:tc>
        <w:tc>
          <w:tcPr>
            <w:tcW w:w="576" w:type="dxa"/>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«5»</w:t>
            </w:r>
          </w:p>
        </w:tc>
        <w:tc>
          <w:tcPr>
            <w:tcW w:w="628" w:type="dxa"/>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«4»</w:t>
            </w:r>
          </w:p>
        </w:tc>
        <w:tc>
          <w:tcPr>
            <w:tcW w:w="576" w:type="dxa"/>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«3»</w:t>
            </w:r>
          </w:p>
        </w:tc>
        <w:tc>
          <w:tcPr>
            <w:tcW w:w="576" w:type="dxa"/>
            <w:shd w:val="clear" w:color="auto" w:fill="E5B8B7" w:themeFill="accent2"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«2»</w:t>
            </w:r>
          </w:p>
        </w:tc>
        <w:tc>
          <w:tcPr>
            <w:tcW w:w="974" w:type="dxa"/>
            <w:shd w:val="clear" w:color="auto" w:fill="D6E3BC" w:themeFill="accent3" w:themeFillTint="66"/>
          </w:tcPr>
          <w:p w:rsidR="00A173F7" w:rsidRPr="00A173F7" w:rsidRDefault="00A173F7" w:rsidP="00306CB0">
            <w:pPr>
              <w:rPr>
                <w:rFonts w:ascii="Times New Roman" w:hAnsi="Times New Roman" w:cs="Times New Roman"/>
                <w:sz w:val="24"/>
                <w:szCs w:val="24"/>
              </w:rPr>
            </w:pPr>
            <w:proofErr w:type="gramStart"/>
            <w:r w:rsidRPr="00A173F7">
              <w:rPr>
                <w:rFonts w:ascii="Times New Roman" w:hAnsi="Times New Roman" w:cs="Times New Roman"/>
                <w:sz w:val="24"/>
                <w:szCs w:val="24"/>
              </w:rPr>
              <w:t>КЗ</w:t>
            </w:r>
            <w:proofErr w:type="gramEnd"/>
            <w:r w:rsidRPr="00A173F7">
              <w:rPr>
                <w:rFonts w:ascii="Times New Roman" w:hAnsi="Times New Roman" w:cs="Times New Roman"/>
                <w:sz w:val="24"/>
                <w:szCs w:val="24"/>
              </w:rPr>
              <w:t>%</w:t>
            </w:r>
          </w:p>
        </w:tc>
        <w:tc>
          <w:tcPr>
            <w:tcW w:w="993" w:type="dxa"/>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УО%</w:t>
            </w:r>
          </w:p>
        </w:tc>
        <w:tc>
          <w:tcPr>
            <w:tcW w:w="2268" w:type="dxa"/>
            <w:shd w:val="clear" w:color="auto" w:fill="D6E3BC" w:themeFill="accent3"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 xml:space="preserve">Учитель </w:t>
            </w:r>
          </w:p>
          <w:p w:rsidR="00A173F7" w:rsidRPr="00A173F7" w:rsidRDefault="00A173F7" w:rsidP="00306CB0">
            <w:pPr>
              <w:rPr>
                <w:rFonts w:ascii="Times New Roman" w:hAnsi="Times New Roman" w:cs="Times New Roman"/>
                <w:sz w:val="24"/>
                <w:szCs w:val="24"/>
              </w:rPr>
            </w:pPr>
          </w:p>
        </w:tc>
      </w:tr>
      <w:tr w:rsidR="00A173F7" w:rsidRPr="00A173F7" w:rsidTr="00306CB0">
        <w:tc>
          <w:tcPr>
            <w:tcW w:w="445"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1</w:t>
            </w:r>
          </w:p>
        </w:tc>
        <w:tc>
          <w:tcPr>
            <w:tcW w:w="900"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9</w:t>
            </w:r>
          </w:p>
        </w:tc>
        <w:tc>
          <w:tcPr>
            <w:tcW w:w="808" w:type="dxa"/>
            <w:tcBorders>
              <w:right w:val="single" w:sz="4" w:space="0" w:color="auto"/>
            </w:tcBorders>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9</w:t>
            </w:r>
          </w:p>
        </w:tc>
        <w:tc>
          <w:tcPr>
            <w:tcW w:w="1073" w:type="dxa"/>
            <w:tcBorders>
              <w:left w:val="single" w:sz="4" w:space="0" w:color="auto"/>
              <w:right w:val="single" w:sz="4" w:space="0" w:color="auto"/>
            </w:tcBorders>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9</w:t>
            </w:r>
          </w:p>
        </w:tc>
        <w:tc>
          <w:tcPr>
            <w:tcW w:w="674" w:type="dxa"/>
            <w:tcBorders>
              <w:left w:val="single" w:sz="4" w:space="0" w:color="auto"/>
            </w:tcBorders>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1</w:t>
            </w:r>
          </w:p>
        </w:tc>
        <w:tc>
          <w:tcPr>
            <w:tcW w:w="576"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w:t>
            </w:r>
          </w:p>
        </w:tc>
        <w:tc>
          <w:tcPr>
            <w:tcW w:w="628"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1</w:t>
            </w:r>
          </w:p>
        </w:tc>
        <w:tc>
          <w:tcPr>
            <w:tcW w:w="576"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2</w:t>
            </w:r>
          </w:p>
        </w:tc>
        <w:tc>
          <w:tcPr>
            <w:tcW w:w="576" w:type="dxa"/>
            <w:shd w:val="clear" w:color="auto" w:fill="E5B8B7" w:themeFill="accent2" w:themeFillTint="66"/>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6</w:t>
            </w:r>
          </w:p>
        </w:tc>
        <w:tc>
          <w:tcPr>
            <w:tcW w:w="974"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11</w:t>
            </w:r>
          </w:p>
        </w:tc>
        <w:tc>
          <w:tcPr>
            <w:tcW w:w="993"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33</w:t>
            </w:r>
          </w:p>
        </w:tc>
        <w:tc>
          <w:tcPr>
            <w:tcW w:w="2268" w:type="dxa"/>
          </w:tcPr>
          <w:p w:rsidR="00A173F7" w:rsidRPr="00A173F7" w:rsidRDefault="00A173F7" w:rsidP="00306CB0">
            <w:pPr>
              <w:rPr>
                <w:rFonts w:ascii="Times New Roman" w:hAnsi="Times New Roman" w:cs="Times New Roman"/>
                <w:sz w:val="24"/>
                <w:szCs w:val="24"/>
              </w:rPr>
            </w:pPr>
            <w:proofErr w:type="spellStart"/>
            <w:r w:rsidRPr="00A173F7">
              <w:rPr>
                <w:rFonts w:ascii="Times New Roman" w:hAnsi="Times New Roman" w:cs="Times New Roman"/>
                <w:sz w:val="24"/>
                <w:szCs w:val="24"/>
              </w:rPr>
              <w:t>Сундуй</w:t>
            </w:r>
            <w:proofErr w:type="spellEnd"/>
            <w:r w:rsidRPr="00A173F7">
              <w:rPr>
                <w:rFonts w:ascii="Times New Roman" w:hAnsi="Times New Roman" w:cs="Times New Roman"/>
                <w:sz w:val="24"/>
                <w:szCs w:val="24"/>
              </w:rPr>
              <w:t xml:space="preserve"> Т.С.</w:t>
            </w:r>
          </w:p>
        </w:tc>
      </w:tr>
    </w:tbl>
    <w:p w:rsidR="00A173F7" w:rsidRPr="00A173F7" w:rsidRDefault="00A173F7" w:rsidP="00A173F7">
      <w:pPr>
        <w:rPr>
          <w:rFonts w:ascii="Times New Roman" w:hAnsi="Times New Roman" w:cs="Times New Roman"/>
          <w:sz w:val="24"/>
          <w:szCs w:val="24"/>
        </w:rPr>
      </w:pP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noProof/>
          <w:sz w:val="24"/>
          <w:szCs w:val="24"/>
        </w:rPr>
        <w:drawing>
          <wp:inline distT="0" distB="0" distL="0" distR="0" wp14:anchorId="1A64D440" wp14:editId="292F6A27">
            <wp:extent cx="4980967" cy="2577830"/>
            <wp:effectExtent l="19050" t="0" r="10133"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173F7" w:rsidRPr="00A173F7" w:rsidRDefault="00A173F7" w:rsidP="00A173F7">
      <w:pPr>
        <w:ind w:firstLine="708"/>
        <w:rPr>
          <w:rFonts w:ascii="Times New Roman" w:hAnsi="Times New Roman" w:cs="Times New Roman"/>
          <w:sz w:val="24"/>
          <w:szCs w:val="24"/>
        </w:rPr>
      </w:pPr>
      <w:r w:rsidRPr="00A173F7">
        <w:rPr>
          <w:rFonts w:ascii="Times New Roman" w:hAnsi="Times New Roman" w:cs="Times New Roman"/>
          <w:sz w:val="24"/>
          <w:szCs w:val="24"/>
        </w:rPr>
        <w:t xml:space="preserve">Вывод: данный экзамен всего </w:t>
      </w:r>
      <w:proofErr w:type="gramStart"/>
      <w:r w:rsidRPr="00A173F7">
        <w:rPr>
          <w:rFonts w:ascii="Times New Roman" w:hAnsi="Times New Roman" w:cs="Times New Roman"/>
          <w:sz w:val="24"/>
          <w:szCs w:val="24"/>
        </w:rPr>
        <w:t>сдавали 9 учащихся из них преодолели</w:t>
      </w:r>
      <w:proofErr w:type="gramEnd"/>
      <w:r w:rsidRPr="00A173F7">
        <w:rPr>
          <w:rFonts w:ascii="Times New Roman" w:hAnsi="Times New Roman" w:cs="Times New Roman"/>
          <w:sz w:val="24"/>
          <w:szCs w:val="24"/>
        </w:rPr>
        <w:t xml:space="preserve"> минимальный порог 3 человека (1 ученик ГВЭ). Самые низкие результаты у 6 учащихся. 1 ученик остался на второй год обучения.</w:t>
      </w:r>
    </w:p>
    <w:p w:rsidR="00A173F7" w:rsidRPr="00A173F7" w:rsidRDefault="00A173F7" w:rsidP="00A173F7">
      <w:pPr>
        <w:ind w:firstLine="708"/>
        <w:jc w:val="both"/>
        <w:rPr>
          <w:rFonts w:ascii="Times New Roman" w:hAnsi="Times New Roman" w:cs="Times New Roman"/>
          <w:sz w:val="24"/>
          <w:szCs w:val="24"/>
        </w:rPr>
      </w:pPr>
      <w:r w:rsidRPr="00A173F7">
        <w:rPr>
          <w:rFonts w:ascii="Times New Roman" w:hAnsi="Times New Roman" w:cs="Times New Roman"/>
          <w:sz w:val="24"/>
          <w:szCs w:val="24"/>
        </w:rPr>
        <w:lastRenderedPageBreak/>
        <w:t>Результаты ОГЭ свидетельствуют о том, что ученики навыками вычисления владеют 44 % (задание 1 и 2-77%). При нахождении чисел на координатной прямой 66% (задание 3), нахождение рационального числа 55% (задание 4), доля учащихся, которые справились с алгебраическими задачами на графики функций составила 55% (задание 5),решение квадратного уравнения 11 %(задание 6)  для задачи процентах 11%.</w:t>
      </w:r>
      <w:proofErr w:type="gramStart"/>
      <w:r w:rsidRPr="00A173F7">
        <w:rPr>
          <w:rFonts w:ascii="Times New Roman" w:hAnsi="Times New Roman" w:cs="Times New Roman"/>
          <w:sz w:val="24"/>
          <w:szCs w:val="24"/>
        </w:rPr>
        <w:t xml:space="preserve">( </w:t>
      </w:r>
      <w:proofErr w:type="gramEnd"/>
      <w:r w:rsidRPr="00A173F7">
        <w:rPr>
          <w:rFonts w:ascii="Times New Roman" w:hAnsi="Times New Roman" w:cs="Times New Roman"/>
          <w:sz w:val="24"/>
          <w:szCs w:val="24"/>
        </w:rPr>
        <w:t>задание 7) .</w:t>
      </w:r>
    </w:p>
    <w:p w:rsidR="00A173F7" w:rsidRPr="00A173F7" w:rsidRDefault="00A173F7" w:rsidP="00A173F7">
      <w:pPr>
        <w:ind w:firstLine="708"/>
        <w:jc w:val="both"/>
        <w:rPr>
          <w:rFonts w:ascii="Times New Roman" w:hAnsi="Times New Roman" w:cs="Times New Roman"/>
          <w:sz w:val="24"/>
          <w:szCs w:val="24"/>
        </w:rPr>
      </w:pPr>
      <w:r w:rsidRPr="00A173F7">
        <w:rPr>
          <w:rFonts w:ascii="Times New Roman" w:hAnsi="Times New Roman" w:cs="Times New Roman"/>
          <w:sz w:val="24"/>
          <w:szCs w:val="24"/>
        </w:rPr>
        <w:t xml:space="preserve"> Умеют анализировать числовые данные, представленные в виде диаграмм 91 % учеников (задание 8).</w:t>
      </w:r>
    </w:p>
    <w:p w:rsidR="00A173F7" w:rsidRPr="00A173F7" w:rsidRDefault="00A173F7" w:rsidP="00A173F7">
      <w:pPr>
        <w:ind w:firstLine="708"/>
        <w:jc w:val="both"/>
        <w:rPr>
          <w:rFonts w:ascii="Times New Roman" w:hAnsi="Times New Roman" w:cs="Times New Roman"/>
          <w:sz w:val="24"/>
          <w:szCs w:val="24"/>
        </w:rPr>
      </w:pPr>
      <w:r w:rsidRPr="00A173F7">
        <w:rPr>
          <w:rFonts w:ascii="Times New Roman" w:hAnsi="Times New Roman" w:cs="Times New Roman"/>
          <w:sz w:val="24"/>
          <w:szCs w:val="24"/>
        </w:rPr>
        <w:t>Практические задачи, требующие вычисления количества различных комбинаций</w:t>
      </w:r>
      <w:proofErr w:type="gramStart"/>
      <w:r w:rsidRPr="00A173F7">
        <w:rPr>
          <w:rFonts w:ascii="Times New Roman" w:hAnsi="Times New Roman" w:cs="Times New Roman"/>
          <w:sz w:val="24"/>
          <w:szCs w:val="24"/>
        </w:rPr>
        <w:t xml:space="preserve"> ,</w:t>
      </w:r>
      <w:proofErr w:type="gramEnd"/>
      <w:r w:rsidRPr="00A173F7">
        <w:rPr>
          <w:rFonts w:ascii="Times New Roman" w:hAnsi="Times New Roman" w:cs="Times New Roman"/>
          <w:sz w:val="24"/>
          <w:szCs w:val="24"/>
        </w:rPr>
        <w:t xml:space="preserve">нахождения вероятности случайного событий   умеют решать 44 % учеников (задание 9). Описывать с помощью функций реальные зависимости между величинами умеют 0 % (задание 10). Арифметической прогрессией справились 0 % (задание 11). </w:t>
      </w:r>
    </w:p>
    <w:p w:rsidR="00A173F7" w:rsidRPr="00A173F7" w:rsidRDefault="00A173F7" w:rsidP="00A173F7">
      <w:pPr>
        <w:rPr>
          <w:rFonts w:ascii="Times New Roman" w:hAnsi="Times New Roman" w:cs="Times New Roman"/>
          <w:sz w:val="24"/>
          <w:szCs w:val="24"/>
        </w:rPr>
      </w:pP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На сентябрьский дополнительный период остались 2  учащихся по предмету «Математика»</w:t>
      </w:r>
    </w:p>
    <w:tbl>
      <w:tblPr>
        <w:tblStyle w:val="11"/>
        <w:tblW w:w="0" w:type="auto"/>
        <w:tblLook w:val="04A0" w:firstRow="1" w:lastRow="0" w:firstColumn="1" w:lastColumn="0" w:noHBand="0" w:noVBand="1"/>
      </w:tblPr>
      <w:tblGrid>
        <w:gridCol w:w="534"/>
        <w:gridCol w:w="1275"/>
        <w:gridCol w:w="3922"/>
        <w:gridCol w:w="1447"/>
        <w:gridCol w:w="2393"/>
      </w:tblGrid>
      <w:tr w:rsidR="00A173F7" w:rsidRPr="00A173F7" w:rsidTr="00306CB0">
        <w:tc>
          <w:tcPr>
            <w:tcW w:w="534"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w:t>
            </w:r>
          </w:p>
        </w:tc>
        <w:tc>
          <w:tcPr>
            <w:tcW w:w="1275"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Класс</w:t>
            </w:r>
          </w:p>
        </w:tc>
        <w:tc>
          <w:tcPr>
            <w:tcW w:w="3922" w:type="dxa"/>
            <w:tcBorders>
              <w:right w:val="single" w:sz="4" w:space="0" w:color="auto"/>
            </w:tcBorders>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ФИО учащегося</w:t>
            </w:r>
          </w:p>
        </w:tc>
        <w:tc>
          <w:tcPr>
            <w:tcW w:w="1447" w:type="dxa"/>
            <w:tcBorders>
              <w:left w:val="single" w:sz="4" w:space="0" w:color="auto"/>
            </w:tcBorders>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 xml:space="preserve">Результат </w:t>
            </w:r>
          </w:p>
        </w:tc>
        <w:tc>
          <w:tcPr>
            <w:tcW w:w="2393"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Учитель</w:t>
            </w:r>
          </w:p>
        </w:tc>
      </w:tr>
      <w:tr w:rsidR="00A173F7" w:rsidRPr="00A173F7" w:rsidTr="00306CB0">
        <w:tc>
          <w:tcPr>
            <w:tcW w:w="534"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1</w:t>
            </w:r>
          </w:p>
        </w:tc>
        <w:tc>
          <w:tcPr>
            <w:tcW w:w="1275"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9</w:t>
            </w:r>
          </w:p>
        </w:tc>
        <w:tc>
          <w:tcPr>
            <w:tcW w:w="3922" w:type="dxa"/>
            <w:tcBorders>
              <w:right w:val="single" w:sz="4" w:space="0" w:color="auto"/>
            </w:tcBorders>
          </w:tcPr>
          <w:p w:rsidR="00A173F7" w:rsidRPr="00A173F7" w:rsidRDefault="00A173F7" w:rsidP="00306CB0">
            <w:pPr>
              <w:rPr>
                <w:rFonts w:ascii="Times New Roman" w:hAnsi="Times New Roman" w:cs="Times New Roman"/>
                <w:sz w:val="24"/>
                <w:szCs w:val="24"/>
              </w:rPr>
            </w:pPr>
            <w:proofErr w:type="spellStart"/>
            <w:r w:rsidRPr="00A173F7">
              <w:rPr>
                <w:rFonts w:ascii="Times New Roman" w:hAnsi="Times New Roman" w:cs="Times New Roman"/>
                <w:sz w:val="24"/>
                <w:szCs w:val="24"/>
              </w:rPr>
              <w:t>Чамзы</w:t>
            </w:r>
            <w:proofErr w:type="spellEnd"/>
            <w:r w:rsidRPr="00A173F7">
              <w:rPr>
                <w:rFonts w:ascii="Times New Roman" w:hAnsi="Times New Roman" w:cs="Times New Roman"/>
                <w:sz w:val="24"/>
                <w:szCs w:val="24"/>
              </w:rPr>
              <w:t xml:space="preserve"> </w:t>
            </w:r>
            <w:proofErr w:type="spellStart"/>
            <w:r w:rsidRPr="00A173F7">
              <w:rPr>
                <w:rFonts w:ascii="Times New Roman" w:hAnsi="Times New Roman" w:cs="Times New Roman"/>
                <w:sz w:val="24"/>
                <w:szCs w:val="24"/>
              </w:rPr>
              <w:t>Саир</w:t>
            </w:r>
            <w:proofErr w:type="spellEnd"/>
          </w:p>
        </w:tc>
        <w:tc>
          <w:tcPr>
            <w:tcW w:w="1447" w:type="dxa"/>
            <w:tcBorders>
              <w:left w:val="single" w:sz="4" w:space="0" w:color="auto"/>
            </w:tcBorders>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w:t>
            </w:r>
          </w:p>
        </w:tc>
        <w:tc>
          <w:tcPr>
            <w:tcW w:w="2393" w:type="dxa"/>
          </w:tcPr>
          <w:p w:rsidR="00A173F7" w:rsidRPr="00A173F7" w:rsidRDefault="00A173F7" w:rsidP="00306CB0">
            <w:pPr>
              <w:rPr>
                <w:rFonts w:ascii="Times New Roman" w:hAnsi="Times New Roman" w:cs="Times New Roman"/>
                <w:sz w:val="24"/>
                <w:szCs w:val="24"/>
              </w:rPr>
            </w:pPr>
            <w:proofErr w:type="spellStart"/>
            <w:r w:rsidRPr="00A173F7">
              <w:rPr>
                <w:rFonts w:ascii="Times New Roman" w:hAnsi="Times New Roman" w:cs="Times New Roman"/>
                <w:sz w:val="24"/>
                <w:szCs w:val="24"/>
              </w:rPr>
              <w:t>Сундуй</w:t>
            </w:r>
            <w:proofErr w:type="spellEnd"/>
            <w:r w:rsidRPr="00A173F7">
              <w:rPr>
                <w:rFonts w:ascii="Times New Roman" w:hAnsi="Times New Roman" w:cs="Times New Roman"/>
                <w:sz w:val="24"/>
                <w:szCs w:val="24"/>
              </w:rPr>
              <w:t xml:space="preserve"> Т.С.</w:t>
            </w:r>
          </w:p>
        </w:tc>
      </w:tr>
      <w:tr w:rsidR="00A173F7" w:rsidRPr="00A173F7" w:rsidTr="00306CB0">
        <w:tc>
          <w:tcPr>
            <w:tcW w:w="534"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2</w:t>
            </w:r>
          </w:p>
        </w:tc>
        <w:tc>
          <w:tcPr>
            <w:tcW w:w="1275" w:type="dxa"/>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9</w:t>
            </w:r>
          </w:p>
        </w:tc>
        <w:tc>
          <w:tcPr>
            <w:tcW w:w="3922" w:type="dxa"/>
            <w:tcBorders>
              <w:right w:val="single" w:sz="4" w:space="0" w:color="auto"/>
            </w:tcBorders>
          </w:tcPr>
          <w:p w:rsidR="00A173F7" w:rsidRPr="00A173F7" w:rsidRDefault="00A173F7" w:rsidP="00306CB0">
            <w:pPr>
              <w:rPr>
                <w:rFonts w:ascii="Times New Roman" w:hAnsi="Times New Roman" w:cs="Times New Roman"/>
                <w:sz w:val="24"/>
                <w:szCs w:val="24"/>
              </w:rPr>
            </w:pPr>
            <w:proofErr w:type="spellStart"/>
            <w:r w:rsidRPr="00A173F7">
              <w:rPr>
                <w:rFonts w:ascii="Times New Roman" w:hAnsi="Times New Roman" w:cs="Times New Roman"/>
                <w:sz w:val="24"/>
                <w:szCs w:val="24"/>
              </w:rPr>
              <w:t>Торай-оол</w:t>
            </w:r>
            <w:proofErr w:type="spellEnd"/>
            <w:r w:rsidRPr="00A173F7">
              <w:rPr>
                <w:rFonts w:ascii="Times New Roman" w:hAnsi="Times New Roman" w:cs="Times New Roman"/>
                <w:sz w:val="24"/>
                <w:szCs w:val="24"/>
              </w:rPr>
              <w:t xml:space="preserve"> </w:t>
            </w:r>
            <w:proofErr w:type="spellStart"/>
            <w:r w:rsidRPr="00A173F7">
              <w:rPr>
                <w:rFonts w:ascii="Times New Roman" w:hAnsi="Times New Roman" w:cs="Times New Roman"/>
                <w:sz w:val="24"/>
                <w:szCs w:val="24"/>
              </w:rPr>
              <w:t>Чимит</w:t>
            </w:r>
            <w:proofErr w:type="spellEnd"/>
          </w:p>
        </w:tc>
        <w:tc>
          <w:tcPr>
            <w:tcW w:w="1447" w:type="dxa"/>
            <w:tcBorders>
              <w:left w:val="single" w:sz="4" w:space="0" w:color="auto"/>
            </w:tcBorders>
          </w:tcPr>
          <w:p w:rsidR="00A173F7" w:rsidRPr="00A173F7" w:rsidRDefault="00A173F7" w:rsidP="00306CB0">
            <w:pPr>
              <w:rPr>
                <w:rFonts w:ascii="Times New Roman" w:hAnsi="Times New Roman" w:cs="Times New Roman"/>
                <w:sz w:val="24"/>
                <w:szCs w:val="24"/>
              </w:rPr>
            </w:pPr>
            <w:r w:rsidRPr="00A173F7">
              <w:rPr>
                <w:rFonts w:ascii="Times New Roman" w:hAnsi="Times New Roman" w:cs="Times New Roman"/>
                <w:sz w:val="24"/>
                <w:szCs w:val="24"/>
              </w:rPr>
              <w:t>-</w:t>
            </w:r>
          </w:p>
        </w:tc>
        <w:tc>
          <w:tcPr>
            <w:tcW w:w="2393" w:type="dxa"/>
          </w:tcPr>
          <w:p w:rsidR="00A173F7" w:rsidRPr="00A173F7" w:rsidRDefault="00A173F7" w:rsidP="00306CB0">
            <w:pPr>
              <w:rPr>
                <w:rFonts w:ascii="Times New Roman" w:hAnsi="Times New Roman" w:cs="Times New Roman"/>
                <w:sz w:val="24"/>
                <w:szCs w:val="24"/>
              </w:rPr>
            </w:pPr>
            <w:proofErr w:type="spellStart"/>
            <w:r w:rsidRPr="00A173F7">
              <w:rPr>
                <w:rFonts w:ascii="Times New Roman" w:hAnsi="Times New Roman" w:cs="Times New Roman"/>
                <w:sz w:val="24"/>
                <w:szCs w:val="24"/>
              </w:rPr>
              <w:t>Сундуй</w:t>
            </w:r>
            <w:proofErr w:type="spellEnd"/>
            <w:r w:rsidRPr="00A173F7">
              <w:rPr>
                <w:rFonts w:ascii="Times New Roman" w:hAnsi="Times New Roman" w:cs="Times New Roman"/>
                <w:sz w:val="24"/>
                <w:szCs w:val="24"/>
              </w:rPr>
              <w:t xml:space="preserve"> Т.С.</w:t>
            </w:r>
          </w:p>
        </w:tc>
      </w:tr>
    </w:tbl>
    <w:p w:rsidR="00A173F7" w:rsidRPr="00A173F7" w:rsidRDefault="00A173F7" w:rsidP="00A173F7">
      <w:pPr>
        <w:rPr>
          <w:rFonts w:ascii="Times New Roman" w:hAnsi="Times New Roman" w:cs="Times New Roman"/>
          <w:sz w:val="24"/>
          <w:szCs w:val="24"/>
        </w:rPr>
      </w:pPr>
    </w:p>
    <w:p w:rsidR="00A173F7" w:rsidRPr="006E2670" w:rsidRDefault="00A173F7" w:rsidP="00A173F7">
      <w:pPr>
        <w:rPr>
          <w:rFonts w:ascii="Times New Roman" w:hAnsi="Times New Roman" w:cs="Times New Roman"/>
          <w:sz w:val="24"/>
          <w:szCs w:val="24"/>
        </w:rPr>
      </w:pPr>
      <w:r w:rsidRPr="006E2670">
        <w:rPr>
          <w:rFonts w:ascii="Times New Roman" w:hAnsi="Times New Roman" w:cs="Times New Roman"/>
          <w:sz w:val="24"/>
          <w:szCs w:val="24"/>
        </w:rPr>
        <w:t>После дополнительного периода на второй год остался 1 ученик.</w:t>
      </w:r>
    </w:p>
    <w:p w:rsidR="00A173F7" w:rsidRPr="006E2670" w:rsidRDefault="00A173F7" w:rsidP="00A173F7">
      <w:pPr>
        <w:jc w:val="both"/>
        <w:rPr>
          <w:rFonts w:ascii="Times New Roman" w:hAnsi="Times New Roman" w:cs="Times New Roman"/>
          <w:bCs/>
          <w:sz w:val="24"/>
          <w:szCs w:val="24"/>
        </w:rPr>
      </w:pPr>
      <w:r w:rsidRPr="006E2670">
        <w:rPr>
          <w:rFonts w:ascii="Times New Roman" w:hAnsi="Times New Roman" w:cs="Times New Roman"/>
          <w:bCs/>
          <w:sz w:val="24"/>
          <w:szCs w:val="24"/>
        </w:rPr>
        <w:t>Учащиеся, которые остались на второй год обучения:</w:t>
      </w:r>
    </w:p>
    <w:tbl>
      <w:tblPr>
        <w:tblStyle w:val="11"/>
        <w:tblW w:w="0" w:type="auto"/>
        <w:tblLook w:val="04A0" w:firstRow="1" w:lastRow="0" w:firstColumn="1" w:lastColumn="0" w:noHBand="0" w:noVBand="1"/>
      </w:tblPr>
      <w:tblGrid>
        <w:gridCol w:w="534"/>
        <w:gridCol w:w="3827"/>
        <w:gridCol w:w="5210"/>
      </w:tblGrid>
      <w:tr w:rsidR="00A173F7" w:rsidRPr="00A173F7" w:rsidTr="00306CB0">
        <w:tc>
          <w:tcPr>
            <w:tcW w:w="534" w:type="dxa"/>
          </w:tcPr>
          <w:p w:rsidR="00A173F7" w:rsidRPr="00A173F7" w:rsidRDefault="00A173F7" w:rsidP="00306CB0">
            <w:pPr>
              <w:jc w:val="both"/>
              <w:rPr>
                <w:rFonts w:ascii="Times New Roman" w:hAnsi="Times New Roman" w:cs="Times New Roman"/>
                <w:b/>
                <w:bCs/>
                <w:sz w:val="24"/>
                <w:szCs w:val="24"/>
              </w:rPr>
            </w:pPr>
            <w:r w:rsidRPr="00A173F7">
              <w:rPr>
                <w:rFonts w:ascii="Times New Roman" w:hAnsi="Times New Roman" w:cs="Times New Roman"/>
                <w:b/>
                <w:bCs/>
                <w:sz w:val="24"/>
                <w:szCs w:val="24"/>
              </w:rPr>
              <w:t>№</w:t>
            </w:r>
          </w:p>
        </w:tc>
        <w:tc>
          <w:tcPr>
            <w:tcW w:w="3827" w:type="dxa"/>
          </w:tcPr>
          <w:p w:rsidR="00A173F7" w:rsidRPr="00A173F7" w:rsidRDefault="00A173F7" w:rsidP="00306CB0">
            <w:pPr>
              <w:jc w:val="both"/>
              <w:rPr>
                <w:rFonts w:ascii="Times New Roman" w:hAnsi="Times New Roman" w:cs="Times New Roman"/>
                <w:b/>
                <w:bCs/>
                <w:sz w:val="24"/>
                <w:szCs w:val="24"/>
              </w:rPr>
            </w:pPr>
            <w:r w:rsidRPr="00A173F7">
              <w:rPr>
                <w:rFonts w:ascii="Times New Roman" w:hAnsi="Times New Roman" w:cs="Times New Roman"/>
                <w:b/>
                <w:bCs/>
                <w:sz w:val="24"/>
                <w:szCs w:val="24"/>
              </w:rPr>
              <w:t>ФИО учащихся</w:t>
            </w:r>
          </w:p>
        </w:tc>
        <w:tc>
          <w:tcPr>
            <w:tcW w:w="5210" w:type="dxa"/>
          </w:tcPr>
          <w:p w:rsidR="00A173F7" w:rsidRPr="00A173F7" w:rsidRDefault="00A173F7" w:rsidP="00306CB0">
            <w:pPr>
              <w:jc w:val="both"/>
              <w:rPr>
                <w:rFonts w:ascii="Times New Roman" w:hAnsi="Times New Roman" w:cs="Times New Roman"/>
                <w:b/>
                <w:bCs/>
                <w:sz w:val="24"/>
                <w:szCs w:val="24"/>
              </w:rPr>
            </w:pPr>
            <w:proofErr w:type="gramStart"/>
            <w:r w:rsidRPr="00A173F7">
              <w:rPr>
                <w:rFonts w:ascii="Times New Roman" w:hAnsi="Times New Roman" w:cs="Times New Roman"/>
                <w:b/>
                <w:bCs/>
                <w:sz w:val="24"/>
                <w:szCs w:val="24"/>
              </w:rPr>
              <w:t>Предметы</w:t>
            </w:r>
            <w:proofErr w:type="gramEnd"/>
            <w:r w:rsidRPr="00A173F7">
              <w:rPr>
                <w:rFonts w:ascii="Times New Roman" w:hAnsi="Times New Roman" w:cs="Times New Roman"/>
                <w:b/>
                <w:bCs/>
                <w:sz w:val="24"/>
                <w:szCs w:val="24"/>
              </w:rPr>
              <w:t xml:space="preserve"> по которым получили неудовлетворительные оценки</w:t>
            </w:r>
          </w:p>
        </w:tc>
      </w:tr>
      <w:tr w:rsidR="00A173F7" w:rsidRPr="00A173F7" w:rsidTr="00306CB0">
        <w:tc>
          <w:tcPr>
            <w:tcW w:w="534" w:type="dxa"/>
          </w:tcPr>
          <w:p w:rsidR="00A173F7" w:rsidRPr="00A173F7" w:rsidRDefault="00A173F7" w:rsidP="00306CB0">
            <w:pPr>
              <w:jc w:val="both"/>
              <w:rPr>
                <w:rFonts w:ascii="Times New Roman" w:hAnsi="Times New Roman" w:cs="Times New Roman"/>
                <w:bCs/>
                <w:sz w:val="24"/>
                <w:szCs w:val="24"/>
              </w:rPr>
            </w:pPr>
            <w:r w:rsidRPr="00A173F7">
              <w:rPr>
                <w:rFonts w:ascii="Times New Roman" w:hAnsi="Times New Roman" w:cs="Times New Roman"/>
                <w:bCs/>
                <w:sz w:val="24"/>
                <w:szCs w:val="24"/>
              </w:rPr>
              <w:t>1</w:t>
            </w:r>
          </w:p>
        </w:tc>
        <w:tc>
          <w:tcPr>
            <w:tcW w:w="3827" w:type="dxa"/>
            <w:vAlign w:val="bottom"/>
          </w:tcPr>
          <w:p w:rsidR="00A173F7" w:rsidRPr="00A173F7" w:rsidRDefault="00A173F7" w:rsidP="00306CB0">
            <w:pPr>
              <w:rPr>
                <w:rFonts w:ascii="Times New Roman" w:hAnsi="Times New Roman" w:cs="Times New Roman"/>
                <w:color w:val="000000"/>
                <w:sz w:val="24"/>
                <w:szCs w:val="24"/>
              </w:rPr>
            </w:pPr>
            <w:proofErr w:type="spellStart"/>
            <w:r w:rsidRPr="00A173F7">
              <w:rPr>
                <w:rFonts w:ascii="Times New Roman" w:hAnsi="Times New Roman" w:cs="Times New Roman"/>
                <w:color w:val="000000"/>
                <w:sz w:val="24"/>
                <w:szCs w:val="24"/>
              </w:rPr>
              <w:t>Торай-оол</w:t>
            </w:r>
            <w:proofErr w:type="spellEnd"/>
            <w:r w:rsidRPr="00A173F7">
              <w:rPr>
                <w:rFonts w:ascii="Times New Roman" w:hAnsi="Times New Roman" w:cs="Times New Roman"/>
                <w:color w:val="000000"/>
                <w:sz w:val="24"/>
                <w:szCs w:val="24"/>
              </w:rPr>
              <w:t xml:space="preserve"> </w:t>
            </w:r>
            <w:proofErr w:type="spellStart"/>
            <w:r w:rsidRPr="00A173F7">
              <w:rPr>
                <w:rFonts w:ascii="Times New Roman" w:hAnsi="Times New Roman" w:cs="Times New Roman"/>
                <w:color w:val="000000"/>
                <w:sz w:val="24"/>
                <w:szCs w:val="24"/>
              </w:rPr>
              <w:t>Чимит</w:t>
            </w:r>
            <w:proofErr w:type="spellEnd"/>
            <w:r w:rsidRPr="00A173F7">
              <w:rPr>
                <w:rFonts w:ascii="Times New Roman" w:hAnsi="Times New Roman" w:cs="Times New Roman"/>
                <w:color w:val="000000"/>
                <w:sz w:val="24"/>
                <w:szCs w:val="24"/>
              </w:rPr>
              <w:t xml:space="preserve"> </w:t>
            </w:r>
            <w:proofErr w:type="spellStart"/>
            <w:r w:rsidRPr="00A173F7">
              <w:rPr>
                <w:rFonts w:ascii="Times New Roman" w:hAnsi="Times New Roman" w:cs="Times New Roman"/>
                <w:color w:val="000000"/>
                <w:sz w:val="24"/>
                <w:szCs w:val="24"/>
              </w:rPr>
              <w:t>Начынович</w:t>
            </w:r>
            <w:proofErr w:type="spellEnd"/>
          </w:p>
        </w:tc>
        <w:tc>
          <w:tcPr>
            <w:tcW w:w="5210" w:type="dxa"/>
          </w:tcPr>
          <w:p w:rsidR="00A173F7" w:rsidRPr="00A173F7" w:rsidRDefault="00A173F7" w:rsidP="00306CB0">
            <w:pPr>
              <w:jc w:val="both"/>
              <w:rPr>
                <w:rFonts w:ascii="Times New Roman" w:hAnsi="Times New Roman" w:cs="Times New Roman"/>
                <w:bCs/>
                <w:sz w:val="24"/>
                <w:szCs w:val="24"/>
              </w:rPr>
            </w:pPr>
            <w:r w:rsidRPr="00A173F7">
              <w:rPr>
                <w:rFonts w:ascii="Times New Roman" w:hAnsi="Times New Roman" w:cs="Times New Roman"/>
                <w:bCs/>
                <w:sz w:val="24"/>
                <w:szCs w:val="24"/>
              </w:rPr>
              <w:t>Математика</w:t>
            </w:r>
          </w:p>
        </w:tc>
      </w:tr>
    </w:tbl>
    <w:p w:rsidR="00A173F7" w:rsidRPr="00A173F7" w:rsidRDefault="00A173F7" w:rsidP="00A173F7">
      <w:pPr>
        <w:jc w:val="both"/>
        <w:rPr>
          <w:rFonts w:ascii="Times New Roman" w:hAnsi="Times New Roman" w:cs="Times New Roman"/>
          <w:b/>
          <w:bCs/>
          <w:sz w:val="24"/>
          <w:szCs w:val="24"/>
        </w:rPr>
      </w:pPr>
    </w:p>
    <w:p w:rsidR="00A173F7" w:rsidRPr="00A173F7" w:rsidRDefault="00A173F7" w:rsidP="00A173F7">
      <w:pPr>
        <w:jc w:val="both"/>
        <w:rPr>
          <w:rFonts w:ascii="Times New Roman" w:hAnsi="Times New Roman" w:cs="Times New Roman"/>
          <w:b/>
          <w:bCs/>
          <w:sz w:val="24"/>
          <w:szCs w:val="24"/>
        </w:rPr>
      </w:pPr>
      <w:r w:rsidRPr="00A173F7">
        <w:rPr>
          <w:rFonts w:ascii="Times New Roman" w:hAnsi="Times New Roman" w:cs="Times New Roman"/>
          <w:b/>
          <w:bCs/>
          <w:sz w:val="24"/>
          <w:szCs w:val="24"/>
        </w:rPr>
        <w:t>В целях организованной подготовки и для повторного успешного преодоления экзаменов составлен график дополнительных занятий.</w:t>
      </w:r>
    </w:p>
    <w:tbl>
      <w:tblPr>
        <w:tblW w:w="10812" w:type="dxa"/>
        <w:tblInd w:w="-743" w:type="dxa"/>
        <w:tblLayout w:type="fixed"/>
        <w:tblLook w:val="04A0" w:firstRow="1" w:lastRow="0" w:firstColumn="1" w:lastColumn="0" w:noHBand="0" w:noVBand="1"/>
      </w:tblPr>
      <w:tblGrid>
        <w:gridCol w:w="425"/>
        <w:gridCol w:w="284"/>
        <w:gridCol w:w="426"/>
        <w:gridCol w:w="503"/>
        <w:gridCol w:w="709"/>
        <w:gridCol w:w="1198"/>
        <w:gridCol w:w="1417"/>
        <w:gridCol w:w="2410"/>
        <w:gridCol w:w="1276"/>
        <w:gridCol w:w="992"/>
        <w:gridCol w:w="1172"/>
      </w:tblGrid>
      <w:tr w:rsidR="00A173F7" w:rsidRPr="00A173F7" w:rsidTr="00306CB0">
        <w:trPr>
          <w:gridAfter w:val="6"/>
          <w:wAfter w:w="8465" w:type="dxa"/>
          <w:trHeight w:val="300"/>
        </w:trPr>
        <w:tc>
          <w:tcPr>
            <w:tcW w:w="709" w:type="dxa"/>
            <w:gridSpan w:val="2"/>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c>
          <w:tcPr>
            <w:tcW w:w="1638" w:type="dxa"/>
            <w:gridSpan w:val="3"/>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r>
      <w:tr w:rsidR="00A173F7" w:rsidRPr="00A173F7" w:rsidTr="00306CB0">
        <w:trPr>
          <w:gridAfter w:val="7"/>
          <w:wAfter w:w="9174" w:type="dxa"/>
          <w:trHeight w:val="330"/>
        </w:trPr>
        <w:tc>
          <w:tcPr>
            <w:tcW w:w="1638" w:type="dxa"/>
            <w:gridSpan w:val="4"/>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r>
      <w:tr w:rsidR="00A173F7" w:rsidRPr="00A173F7" w:rsidTr="00306CB0">
        <w:trPr>
          <w:trHeight w:val="615"/>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w:t>
            </w:r>
          </w:p>
        </w:tc>
        <w:tc>
          <w:tcPr>
            <w:tcW w:w="7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Класс</w:t>
            </w:r>
          </w:p>
        </w:tc>
        <w:tc>
          <w:tcPr>
            <w:tcW w:w="241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 xml:space="preserve">Ф.И.О.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 xml:space="preserve">Предмет с неудовлетворительной оценкой. </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Учитель-предметник</w:t>
            </w:r>
          </w:p>
        </w:tc>
        <w:tc>
          <w:tcPr>
            <w:tcW w:w="3440" w:type="dxa"/>
            <w:gridSpan w:val="3"/>
            <w:tcBorders>
              <w:top w:val="single" w:sz="4" w:space="0" w:color="auto"/>
              <w:left w:val="nil"/>
              <w:bottom w:val="single" w:sz="4" w:space="0" w:color="auto"/>
              <w:right w:val="single" w:sz="4" w:space="0" w:color="000000"/>
            </w:tcBorders>
            <w:shd w:val="clear" w:color="auto" w:fill="auto"/>
            <w:vAlign w:val="center"/>
            <w:hideMark/>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 xml:space="preserve">График проведения дополнительных занятий по подготовке к ГИА по предмету </w:t>
            </w:r>
          </w:p>
        </w:tc>
      </w:tr>
      <w:tr w:rsidR="00A173F7" w:rsidRPr="00A173F7" w:rsidTr="00306CB0">
        <w:trPr>
          <w:trHeight w:val="315"/>
        </w:trPr>
        <w:tc>
          <w:tcPr>
            <w:tcW w:w="425" w:type="dxa"/>
            <w:vMerge/>
            <w:tcBorders>
              <w:top w:val="single" w:sz="4" w:space="0" w:color="auto"/>
              <w:left w:val="single" w:sz="4" w:space="0" w:color="auto"/>
              <w:bottom w:val="single" w:sz="4" w:space="0" w:color="000000"/>
              <w:right w:val="single" w:sz="4" w:space="0" w:color="auto"/>
            </w:tcBorders>
            <w:vAlign w:val="center"/>
            <w:hideMark/>
          </w:tcPr>
          <w:p w:rsidR="00A173F7" w:rsidRPr="00A173F7" w:rsidRDefault="00A173F7" w:rsidP="00306CB0">
            <w:pPr>
              <w:rPr>
                <w:rFonts w:ascii="Times New Roman" w:hAnsi="Times New Roman" w:cs="Times New Roman"/>
                <w:sz w:val="24"/>
                <w:szCs w:val="24"/>
              </w:rPr>
            </w:pPr>
          </w:p>
        </w:tc>
        <w:tc>
          <w:tcPr>
            <w:tcW w:w="710" w:type="dxa"/>
            <w:gridSpan w:val="2"/>
            <w:vMerge/>
            <w:tcBorders>
              <w:top w:val="single" w:sz="4" w:space="0" w:color="auto"/>
              <w:left w:val="single" w:sz="4" w:space="0" w:color="auto"/>
              <w:bottom w:val="single" w:sz="4" w:space="0" w:color="000000"/>
              <w:right w:val="single" w:sz="4" w:space="0" w:color="auto"/>
            </w:tcBorders>
            <w:vAlign w:val="center"/>
            <w:hideMark/>
          </w:tcPr>
          <w:p w:rsidR="00A173F7" w:rsidRPr="00A173F7" w:rsidRDefault="00A173F7" w:rsidP="00306CB0">
            <w:pPr>
              <w:rPr>
                <w:rFonts w:ascii="Times New Roman" w:hAnsi="Times New Roman" w:cs="Times New Roman"/>
                <w:sz w:val="24"/>
                <w:szCs w:val="24"/>
              </w:rPr>
            </w:pPr>
          </w:p>
        </w:tc>
        <w:tc>
          <w:tcPr>
            <w:tcW w:w="2410" w:type="dxa"/>
            <w:gridSpan w:val="3"/>
            <w:vMerge/>
            <w:tcBorders>
              <w:top w:val="single" w:sz="4" w:space="0" w:color="auto"/>
              <w:left w:val="single" w:sz="4" w:space="0" w:color="auto"/>
              <w:bottom w:val="single" w:sz="4" w:space="0" w:color="000000"/>
              <w:right w:val="single" w:sz="4" w:space="0" w:color="auto"/>
            </w:tcBorders>
            <w:vAlign w:val="center"/>
            <w:hideMark/>
          </w:tcPr>
          <w:p w:rsidR="00A173F7" w:rsidRPr="00A173F7" w:rsidRDefault="00A173F7" w:rsidP="00306CB0">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A173F7" w:rsidRPr="00A173F7" w:rsidRDefault="00A173F7" w:rsidP="00306CB0">
            <w:pP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A173F7" w:rsidRPr="00A173F7" w:rsidRDefault="00A173F7" w:rsidP="00306CB0">
            <w:pP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r w:rsidRPr="00A173F7">
              <w:rPr>
                <w:rFonts w:ascii="Times New Roman" w:hAnsi="Times New Roman" w:cs="Times New Roman"/>
                <w:color w:val="000000"/>
                <w:sz w:val="24"/>
                <w:szCs w:val="24"/>
              </w:rPr>
              <w:t>День недели</w:t>
            </w:r>
          </w:p>
        </w:tc>
        <w:tc>
          <w:tcPr>
            <w:tcW w:w="992" w:type="dxa"/>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r w:rsidRPr="00A173F7">
              <w:rPr>
                <w:rFonts w:ascii="Times New Roman" w:hAnsi="Times New Roman" w:cs="Times New Roman"/>
                <w:color w:val="000000"/>
                <w:sz w:val="24"/>
                <w:szCs w:val="24"/>
              </w:rPr>
              <w:t>Время</w:t>
            </w:r>
          </w:p>
        </w:tc>
        <w:tc>
          <w:tcPr>
            <w:tcW w:w="1172" w:type="dxa"/>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r w:rsidRPr="00A173F7">
              <w:rPr>
                <w:rFonts w:ascii="Times New Roman" w:hAnsi="Times New Roman" w:cs="Times New Roman"/>
                <w:color w:val="000000"/>
                <w:sz w:val="24"/>
                <w:szCs w:val="24"/>
              </w:rPr>
              <w:t>Кабинет математики</w:t>
            </w:r>
          </w:p>
        </w:tc>
      </w:tr>
      <w:tr w:rsidR="00A173F7" w:rsidRPr="00A173F7" w:rsidTr="00306CB0">
        <w:trPr>
          <w:trHeight w:val="525"/>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A173F7" w:rsidRPr="00A173F7" w:rsidRDefault="00A173F7" w:rsidP="00306CB0">
            <w:pPr>
              <w:jc w:val="right"/>
              <w:rPr>
                <w:rFonts w:ascii="Times New Roman" w:hAnsi="Times New Roman" w:cs="Times New Roman"/>
                <w:color w:val="000000"/>
                <w:sz w:val="24"/>
                <w:szCs w:val="24"/>
              </w:rPr>
            </w:pPr>
            <w:r w:rsidRPr="00A173F7">
              <w:rPr>
                <w:rFonts w:ascii="Times New Roman" w:hAnsi="Times New Roman" w:cs="Times New Roman"/>
                <w:color w:val="000000"/>
                <w:sz w:val="24"/>
                <w:szCs w:val="24"/>
              </w:rPr>
              <w:t>1</w:t>
            </w:r>
          </w:p>
        </w:tc>
        <w:tc>
          <w:tcPr>
            <w:tcW w:w="710" w:type="dxa"/>
            <w:gridSpan w:val="2"/>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r w:rsidRPr="00A173F7">
              <w:rPr>
                <w:rFonts w:ascii="Times New Roman" w:hAnsi="Times New Roman" w:cs="Times New Roman"/>
                <w:color w:val="000000"/>
                <w:sz w:val="24"/>
                <w:szCs w:val="24"/>
              </w:rPr>
              <w:t>9</w:t>
            </w:r>
          </w:p>
        </w:tc>
        <w:tc>
          <w:tcPr>
            <w:tcW w:w="2410" w:type="dxa"/>
            <w:gridSpan w:val="3"/>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roofErr w:type="spellStart"/>
            <w:r w:rsidRPr="00A173F7">
              <w:rPr>
                <w:rFonts w:ascii="Times New Roman" w:hAnsi="Times New Roman" w:cs="Times New Roman"/>
                <w:color w:val="000000"/>
                <w:sz w:val="24"/>
                <w:szCs w:val="24"/>
              </w:rPr>
              <w:t>Торай-оол</w:t>
            </w:r>
            <w:proofErr w:type="spellEnd"/>
            <w:r w:rsidRPr="00A173F7">
              <w:rPr>
                <w:rFonts w:ascii="Times New Roman" w:hAnsi="Times New Roman" w:cs="Times New Roman"/>
                <w:color w:val="000000"/>
                <w:sz w:val="24"/>
                <w:szCs w:val="24"/>
              </w:rPr>
              <w:t xml:space="preserve"> </w:t>
            </w:r>
            <w:proofErr w:type="spellStart"/>
            <w:r w:rsidRPr="00A173F7">
              <w:rPr>
                <w:rFonts w:ascii="Times New Roman" w:hAnsi="Times New Roman" w:cs="Times New Roman"/>
                <w:color w:val="000000"/>
                <w:sz w:val="24"/>
                <w:szCs w:val="24"/>
              </w:rPr>
              <w:t>Чимит</w:t>
            </w:r>
            <w:proofErr w:type="spellEnd"/>
            <w:r w:rsidRPr="00A173F7">
              <w:rPr>
                <w:rFonts w:ascii="Times New Roman" w:hAnsi="Times New Roman" w:cs="Times New Roman"/>
                <w:color w:val="000000"/>
                <w:sz w:val="24"/>
                <w:szCs w:val="24"/>
              </w:rPr>
              <w:t xml:space="preserve"> </w:t>
            </w:r>
            <w:proofErr w:type="spellStart"/>
            <w:r w:rsidRPr="00A173F7">
              <w:rPr>
                <w:rFonts w:ascii="Times New Roman" w:hAnsi="Times New Roman" w:cs="Times New Roman"/>
                <w:color w:val="000000"/>
                <w:sz w:val="24"/>
                <w:szCs w:val="24"/>
              </w:rPr>
              <w:t>Начынович</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r w:rsidRPr="00A173F7">
              <w:rPr>
                <w:rFonts w:ascii="Times New Roman" w:hAnsi="Times New Roman" w:cs="Times New Roman"/>
                <w:color w:val="000000"/>
                <w:sz w:val="24"/>
                <w:szCs w:val="24"/>
              </w:rPr>
              <w:t xml:space="preserve">Математика </w:t>
            </w:r>
          </w:p>
        </w:tc>
        <w:tc>
          <w:tcPr>
            <w:tcW w:w="2410" w:type="dxa"/>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roofErr w:type="spellStart"/>
            <w:r w:rsidRPr="00A173F7">
              <w:rPr>
                <w:rFonts w:ascii="Times New Roman" w:hAnsi="Times New Roman" w:cs="Times New Roman"/>
                <w:color w:val="000000"/>
                <w:sz w:val="24"/>
                <w:szCs w:val="24"/>
              </w:rPr>
              <w:t>Сундуй</w:t>
            </w:r>
            <w:proofErr w:type="spellEnd"/>
            <w:r w:rsidRPr="00A173F7">
              <w:rPr>
                <w:rFonts w:ascii="Times New Roman" w:hAnsi="Times New Roman" w:cs="Times New Roman"/>
                <w:color w:val="000000"/>
                <w:sz w:val="24"/>
                <w:szCs w:val="24"/>
              </w:rPr>
              <w:t xml:space="preserve"> Т.С.</w:t>
            </w:r>
          </w:p>
        </w:tc>
        <w:tc>
          <w:tcPr>
            <w:tcW w:w="1276" w:type="dxa"/>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r w:rsidRPr="00A173F7">
              <w:rPr>
                <w:rFonts w:ascii="Times New Roman" w:hAnsi="Times New Roman" w:cs="Times New Roman"/>
                <w:color w:val="000000"/>
                <w:sz w:val="24"/>
                <w:szCs w:val="24"/>
              </w:rPr>
              <w:t>Вторник, пятница</w:t>
            </w:r>
          </w:p>
        </w:tc>
        <w:tc>
          <w:tcPr>
            <w:tcW w:w="992" w:type="dxa"/>
            <w:tcBorders>
              <w:top w:val="nil"/>
              <w:left w:val="nil"/>
              <w:bottom w:val="single" w:sz="4" w:space="0" w:color="auto"/>
              <w:right w:val="single" w:sz="4" w:space="0" w:color="auto"/>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r w:rsidRPr="00A173F7">
              <w:rPr>
                <w:rFonts w:ascii="Times New Roman" w:hAnsi="Times New Roman" w:cs="Times New Roman"/>
                <w:color w:val="000000"/>
                <w:sz w:val="24"/>
                <w:szCs w:val="24"/>
              </w:rPr>
              <w:t>15.00-17.00</w:t>
            </w:r>
          </w:p>
        </w:tc>
        <w:tc>
          <w:tcPr>
            <w:tcW w:w="1172" w:type="dxa"/>
            <w:tcBorders>
              <w:top w:val="nil"/>
              <w:left w:val="nil"/>
              <w:bottom w:val="single" w:sz="4" w:space="0" w:color="auto"/>
              <w:right w:val="single" w:sz="4" w:space="0" w:color="auto"/>
            </w:tcBorders>
            <w:shd w:val="clear" w:color="auto" w:fill="auto"/>
            <w:noWrap/>
            <w:vAlign w:val="bottom"/>
          </w:tcPr>
          <w:p w:rsidR="00A173F7" w:rsidRPr="00A173F7" w:rsidRDefault="00A173F7" w:rsidP="00306CB0">
            <w:pPr>
              <w:rPr>
                <w:rFonts w:ascii="Times New Roman" w:hAnsi="Times New Roman" w:cs="Times New Roman"/>
                <w:color w:val="000000"/>
                <w:sz w:val="24"/>
                <w:szCs w:val="24"/>
              </w:rPr>
            </w:pPr>
            <w:r w:rsidRPr="00A173F7">
              <w:rPr>
                <w:rFonts w:ascii="Times New Roman" w:hAnsi="Times New Roman" w:cs="Times New Roman"/>
                <w:color w:val="000000"/>
                <w:sz w:val="24"/>
                <w:szCs w:val="24"/>
              </w:rPr>
              <w:t>да</w:t>
            </w:r>
          </w:p>
        </w:tc>
      </w:tr>
      <w:tr w:rsidR="00A173F7" w:rsidRPr="00A173F7" w:rsidTr="00306CB0">
        <w:trPr>
          <w:trHeight w:val="300"/>
        </w:trPr>
        <w:tc>
          <w:tcPr>
            <w:tcW w:w="425" w:type="dxa"/>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c>
          <w:tcPr>
            <w:tcW w:w="710" w:type="dxa"/>
            <w:gridSpan w:val="2"/>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c>
          <w:tcPr>
            <w:tcW w:w="2410" w:type="dxa"/>
            <w:gridSpan w:val="3"/>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c>
          <w:tcPr>
            <w:tcW w:w="1417" w:type="dxa"/>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c>
          <w:tcPr>
            <w:tcW w:w="2410" w:type="dxa"/>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c>
          <w:tcPr>
            <w:tcW w:w="1276" w:type="dxa"/>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c>
          <w:tcPr>
            <w:tcW w:w="992" w:type="dxa"/>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c>
          <w:tcPr>
            <w:tcW w:w="1172" w:type="dxa"/>
            <w:tcBorders>
              <w:top w:val="nil"/>
              <w:left w:val="nil"/>
              <w:bottom w:val="nil"/>
              <w:right w:val="nil"/>
            </w:tcBorders>
            <w:shd w:val="clear" w:color="auto" w:fill="auto"/>
            <w:noWrap/>
            <w:vAlign w:val="bottom"/>
            <w:hideMark/>
          </w:tcPr>
          <w:p w:rsidR="00A173F7" w:rsidRPr="00A173F7" w:rsidRDefault="00A173F7" w:rsidP="00306CB0">
            <w:pPr>
              <w:rPr>
                <w:rFonts w:ascii="Times New Roman" w:hAnsi="Times New Roman" w:cs="Times New Roman"/>
                <w:color w:val="000000"/>
                <w:sz w:val="24"/>
                <w:szCs w:val="24"/>
              </w:rPr>
            </w:pPr>
          </w:p>
        </w:tc>
      </w:tr>
    </w:tbl>
    <w:p w:rsidR="00280595" w:rsidRDefault="00280595" w:rsidP="00280595">
      <w:pPr>
        <w:spacing w:after="0" w:line="360" w:lineRule="auto"/>
        <w:ind w:right="-5"/>
        <w:jc w:val="both"/>
        <w:rPr>
          <w:rFonts w:ascii="Times New Roman" w:hAnsi="Times New Roman" w:cs="Times New Roman"/>
          <w:sz w:val="24"/>
          <w:szCs w:val="24"/>
        </w:rPr>
      </w:pPr>
      <w:bookmarkStart w:id="0" w:name="_GoBack"/>
      <w:r>
        <w:rPr>
          <w:rFonts w:ascii="Times New Roman" w:hAnsi="Times New Roman" w:cs="Times New Roman"/>
          <w:sz w:val="24"/>
          <w:szCs w:val="24"/>
        </w:rPr>
        <w:lastRenderedPageBreak/>
        <w:t xml:space="preserve">По </w:t>
      </w:r>
      <w:r>
        <w:rPr>
          <w:rFonts w:ascii="Times New Roman" w:hAnsi="Times New Roman" w:cs="Times New Roman"/>
          <w:sz w:val="24"/>
          <w:szCs w:val="24"/>
        </w:rPr>
        <w:t>итогам  ГИА  9 класса  низкую подготовленность, к</w:t>
      </w:r>
      <w:r>
        <w:rPr>
          <w:rFonts w:ascii="Times New Roman" w:hAnsi="Times New Roman" w:cs="Times New Roman"/>
          <w:sz w:val="24"/>
          <w:szCs w:val="24"/>
        </w:rPr>
        <w:t>ачества знаний показали предмет</w:t>
      </w:r>
      <w:r>
        <w:rPr>
          <w:rFonts w:ascii="Times New Roman" w:hAnsi="Times New Roman" w:cs="Times New Roman"/>
          <w:sz w:val="24"/>
          <w:szCs w:val="24"/>
        </w:rPr>
        <w:t xml:space="preserve"> </w:t>
      </w:r>
      <w:r>
        <w:rPr>
          <w:rFonts w:ascii="Times New Roman" w:hAnsi="Times New Roman" w:cs="Times New Roman"/>
          <w:sz w:val="24"/>
          <w:szCs w:val="24"/>
        </w:rPr>
        <w:t>математика. В основной период из 9 учащихся 6</w:t>
      </w:r>
      <w:r>
        <w:rPr>
          <w:rFonts w:ascii="Times New Roman" w:hAnsi="Times New Roman" w:cs="Times New Roman"/>
          <w:sz w:val="24"/>
          <w:szCs w:val="24"/>
        </w:rPr>
        <w:t xml:space="preserve"> </w:t>
      </w:r>
      <w:proofErr w:type="spellStart"/>
      <w:r>
        <w:rPr>
          <w:rFonts w:ascii="Times New Roman" w:hAnsi="Times New Roman" w:cs="Times New Roman"/>
          <w:sz w:val="24"/>
          <w:szCs w:val="24"/>
        </w:rPr>
        <w:t>учащихся</w:t>
      </w:r>
      <w:proofErr w:type="spellEnd"/>
      <w:r>
        <w:rPr>
          <w:rFonts w:ascii="Times New Roman" w:hAnsi="Times New Roman" w:cs="Times New Roman"/>
          <w:sz w:val="24"/>
          <w:szCs w:val="24"/>
        </w:rPr>
        <w:t xml:space="preserve"> не смогли, получить соответствующие баллы от общего количества в основной период, а в резервный  день основного периода математику из 6 допущенных учащихся прошли минимальный порог 5 учащихся один ученик (</w:t>
      </w:r>
      <w:proofErr w:type="spellStart"/>
      <w:r>
        <w:rPr>
          <w:rFonts w:ascii="Times New Roman" w:hAnsi="Times New Roman" w:cs="Times New Roman"/>
          <w:sz w:val="24"/>
          <w:szCs w:val="24"/>
        </w:rPr>
        <w:t>Торай-оол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Чимит</w:t>
      </w:r>
      <w:proofErr w:type="spellEnd"/>
      <w:r>
        <w:rPr>
          <w:rFonts w:ascii="Times New Roman" w:hAnsi="Times New Roman" w:cs="Times New Roman"/>
          <w:sz w:val="24"/>
          <w:szCs w:val="24"/>
        </w:rPr>
        <w:t xml:space="preserve">) не смог пересдать до минимального порога не хватило 1 </w:t>
      </w:r>
      <w:proofErr w:type="gramStart"/>
      <w:r>
        <w:rPr>
          <w:rFonts w:ascii="Times New Roman" w:hAnsi="Times New Roman" w:cs="Times New Roman"/>
          <w:sz w:val="24"/>
          <w:szCs w:val="24"/>
        </w:rPr>
        <w:t>балл</w:t>
      </w:r>
      <w:proofErr w:type="gramEnd"/>
      <w:r>
        <w:rPr>
          <w:rFonts w:ascii="Times New Roman" w:hAnsi="Times New Roman" w:cs="Times New Roman"/>
          <w:sz w:val="24"/>
          <w:szCs w:val="24"/>
        </w:rPr>
        <w:t xml:space="preserve">  получив 7 балл.</w:t>
      </w:r>
    </w:p>
    <w:p w:rsidR="00280595" w:rsidRDefault="00280595" w:rsidP="00280595">
      <w:pPr>
        <w:spacing w:after="0" w:line="36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Пос</w:t>
      </w:r>
      <w:r>
        <w:rPr>
          <w:rFonts w:ascii="Times New Roman" w:hAnsi="Times New Roman" w:cs="Times New Roman"/>
          <w:sz w:val="24"/>
          <w:szCs w:val="24"/>
        </w:rPr>
        <w:t>ле экзаменов основного периода 2</w:t>
      </w:r>
      <w:r>
        <w:rPr>
          <w:rFonts w:ascii="Times New Roman" w:hAnsi="Times New Roman" w:cs="Times New Roman"/>
          <w:sz w:val="24"/>
          <w:szCs w:val="24"/>
        </w:rPr>
        <w:t xml:space="preserve"> выпускника </w:t>
      </w:r>
      <w:proofErr w:type="gramStart"/>
      <w:r>
        <w:rPr>
          <w:rFonts w:ascii="Times New Roman" w:hAnsi="Times New Roman" w:cs="Times New Roman"/>
          <w:sz w:val="24"/>
          <w:szCs w:val="24"/>
        </w:rPr>
        <w:t>оставлены</w:t>
      </w:r>
      <w:proofErr w:type="gramEnd"/>
      <w:r>
        <w:rPr>
          <w:rFonts w:ascii="Times New Roman" w:hAnsi="Times New Roman" w:cs="Times New Roman"/>
          <w:sz w:val="24"/>
          <w:szCs w:val="24"/>
        </w:rPr>
        <w:t xml:space="preserve"> на осенний дополнительный период </w:t>
      </w:r>
      <w:proofErr w:type="spellStart"/>
      <w:r>
        <w:rPr>
          <w:rFonts w:ascii="Times New Roman" w:hAnsi="Times New Roman" w:cs="Times New Roman"/>
          <w:sz w:val="24"/>
          <w:szCs w:val="24"/>
        </w:rPr>
        <w:t>Чамзы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Саир</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Торай-оол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Чимит</w:t>
      </w:r>
      <w:proofErr w:type="spellEnd"/>
      <w:r>
        <w:rPr>
          <w:rFonts w:ascii="Times New Roman" w:hAnsi="Times New Roman" w:cs="Times New Roman"/>
          <w:sz w:val="24"/>
          <w:szCs w:val="24"/>
        </w:rPr>
        <w:t xml:space="preserve">. Из них </w:t>
      </w:r>
      <w:proofErr w:type="spellStart"/>
      <w:r>
        <w:rPr>
          <w:rFonts w:ascii="Times New Roman" w:hAnsi="Times New Roman" w:cs="Times New Roman"/>
          <w:sz w:val="24"/>
          <w:szCs w:val="24"/>
        </w:rPr>
        <w:t>Чамзы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Саир</w:t>
      </w:r>
      <w:proofErr w:type="spellEnd"/>
      <w:r>
        <w:rPr>
          <w:rFonts w:ascii="Times New Roman" w:hAnsi="Times New Roman" w:cs="Times New Roman"/>
          <w:sz w:val="24"/>
          <w:szCs w:val="24"/>
        </w:rPr>
        <w:t xml:space="preserve"> пересдал, а </w:t>
      </w:r>
      <w:proofErr w:type="spellStart"/>
      <w:r>
        <w:rPr>
          <w:rFonts w:ascii="Times New Roman" w:hAnsi="Times New Roman" w:cs="Times New Roman"/>
          <w:sz w:val="24"/>
          <w:szCs w:val="24"/>
        </w:rPr>
        <w:t>Торай-оол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Чимит</w:t>
      </w:r>
      <w:proofErr w:type="spellEnd"/>
      <w:r>
        <w:rPr>
          <w:rFonts w:ascii="Times New Roman" w:hAnsi="Times New Roman" w:cs="Times New Roman"/>
          <w:sz w:val="24"/>
          <w:szCs w:val="24"/>
        </w:rPr>
        <w:t xml:space="preserve"> остался на второй год. </w:t>
      </w:r>
    </w:p>
    <w:p w:rsidR="00280595" w:rsidRDefault="00280595" w:rsidP="00280595">
      <w:pPr>
        <w:spacing w:line="360" w:lineRule="auto"/>
        <w:rPr>
          <w:rFonts w:ascii="Times New Roman" w:hAnsi="Times New Roman" w:cs="Times New Roman"/>
          <w:sz w:val="24"/>
          <w:szCs w:val="24"/>
        </w:rPr>
      </w:pPr>
      <w:r>
        <w:rPr>
          <w:rFonts w:ascii="Times New Roman" w:hAnsi="Times New Roman" w:cs="Times New Roman"/>
          <w:b/>
          <w:i/>
          <w:sz w:val="24"/>
          <w:szCs w:val="24"/>
        </w:rPr>
        <w:t>Выводы и рекомендации:</w:t>
      </w:r>
      <w:r>
        <w:rPr>
          <w:rFonts w:ascii="Times New Roman" w:hAnsi="Times New Roman" w:cs="Times New Roman"/>
          <w:sz w:val="24"/>
          <w:szCs w:val="24"/>
        </w:rPr>
        <w:t xml:space="preserve">  Подводя итоги анализа государственной итоговой аттестации в формате ОГЭ  отметим, что в целом государственная итоговая аттестация учащихся 9-х классов в 2018 - 2019 учебном году прошла  удовлетворительно. По результатам ГИА 9 к</w:t>
      </w:r>
      <w:r>
        <w:rPr>
          <w:rFonts w:ascii="Times New Roman" w:hAnsi="Times New Roman" w:cs="Times New Roman"/>
          <w:sz w:val="24"/>
          <w:szCs w:val="24"/>
        </w:rPr>
        <w:t>ласса   в  основной период из 9</w:t>
      </w:r>
      <w:r>
        <w:rPr>
          <w:rFonts w:ascii="Times New Roman" w:hAnsi="Times New Roman" w:cs="Times New Roman"/>
          <w:sz w:val="24"/>
          <w:szCs w:val="24"/>
        </w:rPr>
        <w:t xml:space="preserve"> учащихся аттестаты об основно</w:t>
      </w:r>
      <w:r>
        <w:rPr>
          <w:rFonts w:ascii="Times New Roman" w:hAnsi="Times New Roman" w:cs="Times New Roman"/>
          <w:sz w:val="24"/>
          <w:szCs w:val="24"/>
        </w:rPr>
        <w:t xml:space="preserve">м общем образовании получили  6 </w:t>
      </w:r>
      <w:r>
        <w:rPr>
          <w:rFonts w:ascii="Times New Roman" w:hAnsi="Times New Roman" w:cs="Times New Roman"/>
          <w:sz w:val="24"/>
          <w:szCs w:val="24"/>
        </w:rPr>
        <w:t xml:space="preserve"> обучающихся. </w:t>
      </w:r>
      <w:r>
        <w:rPr>
          <w:rFonts w:ascii="Times New Roman" w:hAnsi="Times New Roman" w:cs="Times New Roman"/>
          <w:sz w:val="24"/>
          <w:szCs w:val="24"/>
        </w:rPr>
        <w:t xml:space="preserve">На осеннем периоде </w:t>
      </w:r>
      <w:proofErr w:type="gramStart"/>
      <w:r>
        <w:rPr>
          <w:rFonts w:ascii="Times New Roman" w:hAnsi="Times New Roman" w:cs="Times New Roman"/>
          <w:sz w:val="24"/>
          <w:szCs w:val="24"/>
        </w:rPr>
        <w:t>пересдал</w:t>
      </w:r>
      <w:proofErr w:type="gramEnd"/>
      <w:r>
        <w:rPr>
          <w:rFonts w:ascii="Times New Roman" w:hAnsi="Times New Roman" w:cs="Times New Roman"/>
          <w:sz w:val="24"/>
          <w:szCs w:val="24"/>
        </w:rPr>
        <w:t xml:space="preserve"> и аттестат получил 1 ученик и 1 ученик остался на второй год.</w:t>
      </w:r>
      <w:r>
        <w:rPr>
          <w:rFonts w:ascii="Times New Roman" w:hAnsi="Times New Roman" w:cs="Times New Roman"/>
          <w:sz w:val="24"/>
          <w:szCs w:val="24"/>
        </w:rPr>
        <w:t xml:space="preserve">  Случаев нарушений установленного порядка экзаменов не было.</w:t>
      </w:r>
    </w:p>
    <w:bookmarkEnd w:id="0"/>
    <w:p w:rsidR="00A173F7" w:rsidRPr="00A173F7" w:rsidRDefault="00A173F7" w:rsidP="00A173F7">
      <w:pPr>
        <w:jc w:val="center"/>
        <w:rPr>
          <w:rFonts w:ascii="Times New Roman" w:hAnsi="Times New Roman" w:cs="Times New Roman"/>
          <w:b/>
          <w:sz w:val="24"/>
          <w:szCs w:val="24"/>
        </w:rPr>
      </w:pPr>
      <w:r w:rsidRPr="00A173F7">
        <w:rPr>
          <w:rFonts w:ascii="Times New Roman" w:hAnsi="Times New Roman" w:cs="Times New Roman"/>
          <w:b/>
          <w:sz w:val="24"/>
          <w:szCs w:val="24"/>
        </w:rPr>
        <w:t xml:space="preserve">Анализ  ВПР по русскому языку в 5 классе МБОУ СОШ с </w:t>
      </w:r>
      <w:proofErr w:type="spellStart"/>
      <w:r w:rsidRPr="00A173F7">
        <w:rPr>
          <w:rFonts w:ascii="Times New Roman" w:hAnsi="Times New Roman" w:cs="Times New Roman"/>
          <w:b/>
          <w:sz w:val="24"/>
          <w:szCs w:val="24"/>
        </w:rPr>
        <w:t>Чаатинский</w:t>
      </w:r>
      <w:proofErr w:type="spellEnd"/>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Дата проведения: 17.04.2018г</w:t>
      </w: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 xml:space="preserve">Цель:  выявить уровень </w:t>
      </w:r>
      <w:proofErr w:type="spellStart"/>
      <w:r w:rsidRPr="00A173F7">
        <w:rPr>
          <w:rFonts w:ascii="Times New Roman" w:hAnsi="Times New Roman" w:cs="Times New Roman"/>
          <w:sz w:val="24"/>
          <w:szCs w:val="24"/>
        </w:rPr>
        <w:t>сформированности</w:t>
      </w:r>
      <w:proofErr w:type="spellEnd"/>
      <w:r w:rsidRPr="00A173F7">
        <w:rPr>
          <w:rFonts w:ascii="Times New Roman" w:hAnsi="Times New Roman" w:cs="Times New Roman"/>
          <w:sz w:val="24"/>
          <w:szCs w:val="24"/>
        </w:rPr>
        <w:t xml:space="preserve">  ЗУН учащихся 5 класса.</w:t>
      </w: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Работа содержит 5 заданий. На выполнение работы дается 45 минут.</w:t>
      </w: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Вариант № 15- 4 уч-ся</w:t>
      </w: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Вариант № 16- 4 уч-ся</w:t>
      </w:r>
    </w:p>
    <w:tbl>
      <w:tblPr>
        <w:tblW w:w="9782" w:type="dxa"/>
        <w:jc w:val="center"/>
        <w:tblInd w:w="1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851"/>
        <w:gridCol w:w="567"/>
        <w:gridCol w:w="425"/>
        <w:gridCol w:w="567"/>
        <w:gridCol w:w="567"/>
        <w:gridCol w:w="1134"/>
        <w:gridCol w:w="1229"/>
        <w:gridCol w:w="1040"/>
        <w:gridCol w:w="2126"/>
      </w:tblGrid>
      <w:tr w:rsidR="00A173F7" w:rsidRPr="00A173F7" w:rsidTr="00306CB0">
        <w:trPr>
          <w:trHeight w:val="854"/>
          <w:jc w:val="center"/>
        </w:trPr>
        <w:tc>
          <w:tcPr>
            <w:tcW w:w="567"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Класс</w:t>
            </w:r>
          </w:p>
        </w:tc>
        <w:tc>
          <w:tcPr>
            <w:tcW w:w="709"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Кол-во уч-ся в классе</w:t>
            </w:r>
          </w:p>
        </w:tc>
        <w:tc>
          <w:tcPr>
            <w:tcW w:w="851"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Выполнили работу</w:t>
            </w:r>
          </w:p>
        </w:tc>
        <w:tc>
          <w:tcPr>
            <w:tcW w:w="567"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«5»</w:t>
            </w:r>
          </w:p>
        </w:tc>
        <w:tc>
          <w:tcPr>
            <w:tcW w:w="425"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«4»</w:t>
            </w:r>
          </w:p>
        </w:tc>
        <w:tc>
          <w:tcPr>
            <w:tcW w:w="567"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«3»</w:t>
            </w:r>
          </w:p>
        </w:tc>
        <w:tc>
          <w:tcPr>
            <w:tcW w:w="567"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«2»</w:t>
            </w:r>
          </w:p>
        </w:tc>
        <w:tc>
          <w:tcPr>
            <w:tcW w:w="1134"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 успеваемости</w:t>
            </w:r>
          </w:p>
        </w:tc>
        <w:tc>
          <w:tcPr>
            <w:tcW w:w="1229"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w:t>
            </w:r>
          </w:p>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качества</w:t>
            </w:r>
          </w:p>
        </w:tc>
        <w:tc>
          <w:tcPr>
            <w:tcW w:w="1040" w:type="dxa"/>
          </w:tcPr>
          <w:p w:rsidR="00A173F7" w:rsidRPr="00A173F7" w:rsidRDefault="00A173F7" w:rsidP="00306CB0">
            <w:pPr>
              <w:jc w:val="center"/>
              <w:rPr>
                <w:rFonts w:ascii="Times New Roman" w:hAnsi="Times New Roman" w:cs="Times New Roman"/>
                <w:b/>
                <w:sz w:val="24"/>
                <w:szCs w:val="24"/>
              </w:rPr>
            </w:pPr>
            <w:proofErr w:type="spellStart"/>
            <w:r w:rsidRPr="00A173F7">
              <w:rPr>
                <w:rFonts w:ascii="Times New Roman" w:hAnsi="Times New Roman" w:cs="Times New Roman"/>
                <w:b/>
                <w:sz w:val="24"/>
                <w:szCs w:val="24"/>
              </w:rPr>
              <w:t>Ср</w:t>
            </w:r>
            <w:proofErr w:type="gramStart"/>
            <w:r w:rsidRPr="00A173F7">
              <w:rPr>
                <w:rFonts w:ascii="Times New Roman" w:hAnsi="Times New Roman" w:cs="Times New Roman"/>
                <w:b/>
                <w:sz w:val="24"/>
                <w:szCs w:val="24"/>
              </w:rPr>
              <w:t>.б</w:t>
            </w:r>
            <w:proofErr w:type="gramEnd"/>
            <w:r w:rsidRPr="00A173F7">
              <w:rPr>
                <w:rFonts w:ascii="Times New Roman" w:hAnsi="Times New Roman" w:cs="Times New Roman"/>
                <w:b/>
                <w:sz w:val="24"/>
                <w:szCs w:val="24"/>
              </w:rPr>
              <w:t>алл</w:t>
            </w:r>
            <w:proofErr w:type="spellEnd"/>
          </w:p>
        </w:tc>
        <w:tc>
          <w:tcPr>
            <w:tcW w:w="2126"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Учитель</w:t>
            </w:r>
          </w:p>
        </w:tc>
      </w:tr>
      <w:tr w:rsidR="00A173F7" w:rsidRPr="00A173F7" w:rsidTr="00306CB0">
        <w:trPr>
          <w:jc w:val="center"/>
        </w:trPr>
        <w:tc>
          <w:tcPr>
            <w:tcW w:w="567" w:type="dxa"/>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5</w:t>
            </w:r>
          </w:p>
        </w:tc>
        <w:tc>
          <w:tcPr>
            <w:tcW w:w="709"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8</w:t>
            </w:r>
          </w:p>
        </w:tc>
        <w:tc>
          <w:tcPr>
            <w:tcW w:w="851"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8</w:t>
            </w:r>
          </w:p>
        </w:tc>
        <w:tc>
          <w:tcPr>
            <w:tcW w:w="567" w:type="dxa"/>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w:t>
            </w:r>
          </w:p>
        </w:tc>
        <w:tc>
          <w:tcPr>
            <w:tcW w:w="425"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1</w:t>
            </w:r>
          </w:p>
        </w:tc>
        <w:tc>
          <w:tcPr>
            <w:tcW w:w="567"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4</w:t>
            </w:r>
          </w:p>
        </w:tc>
        <w:tc>
          <w:tcPr>
            <w:tcW w:w="567"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3</w:t>
            </w:r>
          </w:p>
        </w:tc>
        <w:tc>
          <w:tcPr>
            <w:tcW w:w="1134" w:type="dxa"/>
          </w:tcPr>
          <w:p w:rsidR="00A173F7" w:rsidRPr="00A173F7" w:rsidRDefault="00A173F7" w:rsidP="00306CB0">
            <w:pPr>
              <w:rPr>
                <w:rFonts w:ascii="Times New Roman" w:hAnsi="Times New Roman" w:cs="Times New Roman"/>
                <w:sz w:val="24"/>
                <w:szCs w:val="24"/>
                <w:lang w:val="en-US"/>
              </w:rPr>
            </w:pPr>
            <w:r w:rsidRPr="00A173F7">
              <w:rPr>
                <w:rFonts w:ascii="Times New Roman" w:hAnsi="Times New Roman" w:cs="Times New Roman"/>
                <w:sz w:val="24"/>
                <w:szCs w:val="24"/>
                <w:lang w:val="en-US"/>
              </w:rPr>
              <w:t xml:space="preserve">       62,5</w:t>
            </w:r>
          </w:p>
        </w:tc>
        <w:tc>
          <w:tcPr>
            <w:tcW w:w="1229"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12,8</w:t>
            </w:r>
          </w:p>
        </w:tc>
        <w:tc>
          <w:tcPr>
            <w:tcW w:w="1040"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2,75</w:t>
            </w:r>
          </w:p>
        </w:tc>
        <w:tc>
          <w:tcPr>
            <w:tcW w:w="2126" w:type="dxa"/>
          </w:tcPr>
          <w:p w:rsidR="00A173F7" w:rsidRPr="00A173F7" w:rsidRDefault="00A173F7" w:rsidP="00306CB0">
            <w:pPr>
              <w:jc w:val="center"/>
              <w:rPr>
                <w:rFonts w:ascii="Times New Roman" w:hAnsi="Times New Roman" w:cs="Times New Roman"/>
                <w:sz w:val="24"/>
                <w:szCs w:val="24"/>
              </w:rPr>
            </w:pPr>
            <w:proofErr w:type="spellStart"/>
            <w:r w:rsidRPr="00A173F7">
              <w:rPr>
                <w:rFonts w:ascii="Times New Roman" w:hAnsi="Times New Roman" w:cs="Times New Roman"/>
                <w:sz w:val="24"/>
                <w:szCs w:val="24"/>
              </w:rPr>
              <w:t>Доржукай</w:t>
            </w:r>
            <w:proofErr w:type="spellEnd"/>
            <w:r w:rsidRPr="00A173F7">
              <w:rPr>
                <w:rFonts w:ascii="Times New Roman" w:hAnsi="Times New Roman" w:cs="Times New Roman"/>
                <w:sz w:val="24"/>
                <w:szCs w:val="24"/>
              </w:rPr>
              <w:t xml:space="preserve"> А.С.</w:t>
            </w:r>
          </w:p>
        </w:tc>
      </w:tr>
    </w:tbl>
    <w:p w:rsidR="00A173F7" w:rsidRPr="00A173F7" w:rsidRDefault="00A173F7" w:rsidP="00A173F7">
      <w:pPr>
        <w:rPr>
          <w:rFonts w:ascii="Times New Roman" w:hAnsi="Times New Roman" w:cs="Times New Roman"/>
          <w:sz w:val="24"/>
          <w:szCs w:val="24"/>
        </w:rPr>
      </w:pPr>
    </w:p>
    <w:p w:rsidR="00A173F7" w:rsidRPr="00A173F7" w:rsidRDefault="00A173F7" w:rsidP="00A173F7">
      <w:pPr>
        <w:jc w:val="both"/>
        <w:rPr>
          <w:rFonts w:ascii="Times New Roman" w:hAnsi="Times New Roman" w:cs="Times New Roman"/>
          <w:noProof/>
          <w:sz w:val="24"/>
          <w:szCs w:val="24"/>
        </w:rPr>
      </w:pPr>
      <w:r w:rsidRPr="00A173F7">
        <w:rPr>
          <w:rFonts w:ascii="Times New Roman" w:hAnsi="Times New Roman" w:cs="Times New Roman"/>
          <w:noProof/>
          <w:sz w:val="24"/>
          <w:szCs w:val="24"/>
        </w:rPr>
        <w:t>В задании 1 (по критерию К1)-  6  уч-ся допустили орфографические ошибки.</w:t>
      </w:r>
    </w:p>
    <w:p w:rsidR="00A173F7" w:rsidRPr="00A173F7" w:rsidRDefault="00A173F7" w:rsidP="00A173F7">
      <w:pPr>
        <w:jc w:val="both"/>
        <w:rPr>
          <w:rFonts w:ascii="Times New Roman" w:hAnsi="Times New Roman" w:cs="Times New Roman"/>
          <w:noProof/>
          <w:sz w:val="24"/>
          <w:szCs w:val="24"/>
        </w:rPr>
      </w:pPr>
      <w:r w:rsidRPr="00A173F7">
        <w:rPr>
          <w:rFonts w:ascii="Times New Roman" w:hAnsi="Times New Roman" w:cs="Times New Roman"/>
          <w:noProof/>
          <w:sz w:val="24"/>
          <w:szCs w:val="24"/>
        </w:rPr>
        <w:t>По критерию К2-  2   уч-ся допустили ошибки в постановке знаков препинания.</w:t>
      </w:r>
    </w:p>
    <w:p w:rsidR="00A173F7" w:rsidRPr="00A173F7" w:rsidRDefault="00A173F7" w:rsidP="00A173F7">
      <w:pPr>
        <w:jc w:val="both"/>
        <w:rPr>
          <w:rFonts w:ascii="Times New Roman" w:hAnsi="Times New Roman" w:cs="Times New Roman"/>
          <w:noProof/>
          <w:sz w:val="24"/>
          <w:szCs w:val="24"/>
        </w:rPr>
      </w:pPr>
      <w:r w:rsidRPr="00A173F7">
        <w:rPr>
          <w:rFonts w:ascii="Times New Roman" w:hAnsi="Times New Roman" w:cs="Times New Roman"/>
          <w:noProof/>
          <w:sz w:val="24"/>
          <w:szCs w:val="24"/>
        </w:rPr>
        <w:t>В задании 2 неверно опознали согласные  звуки по звонкости- глухости в слове- 4 уч-ся.</w:t>
      </w:r>
    </w:p>
    <w:p w:rsidR="00A173F7" w:rsidRPr="00A173F7" w:rsidRDefault="00A173F7" w:rsidP="00A173F7">
      <w:pPr>
        <w:jc w:val="both"/>
        <w:rPr>
          <w:rFonts w:ascii="Times New Roman" w:hAnsi="Times New Roman" w:cs="Times New Roman"/>
          <w:noProof/>
          <w:sz w:val="24"/>
          <w:szCs w:val="24"/>
        </w:rPr>
      </w:pPr>
      <w:r w:rsidRPr="00A173F7">
        <w:rPr>
          <w:rFonts w:ascii="Times New Roman" w:hAnsi="Times New Roman" w:cs="Times New Roman"/>
          <w:noProof/>
          <w:sz w:val="24"/>
          <w:szCs w:val="24"/>
        </w:rPr>
        <w:lastRenderedPageBreak/>
        <w:t>В задании 3 в морфемном разборе уч-ся не допустили ошибки.</w:t>
      </w:r>
    </w:p>
    <w:p w:rsidR="00A173F7" w:rsidRPr="00A173F7" w:rsidRDefault="00A173F7" w:rsidP="00A173F7">
      <w:pPr>
        <w:jc w:val="both"/>
        <w:rPr>
          <w:rFonts w:ascii="Times New Roman" w:hAnsi="Times New Roman" w:cs="Times New Roman"/>
          <w:noProof/>
          <w:sz w:val="24"/>
          <w:szCs w:val="24"/>
        </w:rPr>
      </w:pPr>
      <w:r w:rsidRPr="00A173F7">
        <w:rPr>
          <w:rFonts w:ascii="Times New Roman" w:hAnsi="Times New Roman" w:cs="Times New Roman"/>
          <w:noProof/>
          <w:sz w:val="24"/>
          <w:szCs w:val="24"/>
        </w:rPr>
        <w:t>В задании 4 в распознавании различных частей речи ошибку допустили – 3 уч-ся.</w:t>
      </w:r>
    </w:p>
    <w:p w:rsidR="00A173F7" w:rsidRPr="00A173F7" w:rsidRDefault="00A173F7" w:rsidP="00A173F7">
      <w:pPr>
        <w:jc w:val="both"/>
        <w:rPr>
          <w:rFonts w:ascii="Times New Roman" w:hAnsi="Times New Roman" w:cs="Times New Roman"/>
          <w:noProof/>
          <w:sz w:val="24"/>
          <w:szCs w:val="24"/>
        </w:rPr>
      </w:pPr>
      <w:r w:rsidRPr="00A173F7">
        <w:rPr>
          <w:rFonts w:ascii="Times New Roman" w:hAnsi="Times New Roman" w:cs="Times New Roman"/>
          <w:noProof/>
          <w:sz w:val="24"/>
          <w:szCs w:val="24"/>
        </w:rPr>
        <w:t>В определении грамматической основы – 3 уч-ся.</w:t>
      </w:r>
    </w:p>
    <w:p w:rsidR="00A173F7" w:rsidRPr="00A173F7" w:rsidRDefault="00A173F7" w:rsidP="00A173F7">
      <w:pPr>
        <w:jc w:val="both"/>
        <w:rPr>
          <w:rFonts w:ascii="Times New Roman" w:hAnsi="Times New Roman" w:cs="Times New Roman"/>
          <w:noProof/>
          <w:sz w:val="24"/>
          <w:szCs w:val="24"/>
        </w:rPr>
      </w:pPr>
      <w:r w:rsidRPr="00A173F7">
        <w:rPr>
          <w:rFonts w:ascii="Times New Roman" w:hAnsi="Times New Roman" w:cs="Times New Roman"/>
          <w:b/>
          <w:sz w:val="24"/>
          <w:szCs w:val="24"/>
        </w:rPr>
        <w:t xml:space="preserve">Выводы: </w:t>
      </w:r>
      <w:r w:rsidRPr="00A173F7">
        <w:rPr>
          <w:rFonts w:ascii="Times New Roman" w:hAnsi="Times New Roman" w:cs="Times New Roman"/>
          <w:sz w:val="24"/>
          <w:szCs w:val="24"/>
        </w:rPr>
        <w:t xml:space="preserve">Из 8 учащихся с работой справились 5  человек.   </w:t>
      </w:r>
    </w:p>
    <w:p w:rsidR="00A173F7" w:rsidRPr="00A173F7" w:rsidRDefault="00A173F7" w:rsidP="00A173F7">
      <w:pPr>
        <w:jc w:val="both"/>
        <w:rPr>
          <w:rFonts w:ascii="Times New Roman" w:hAnsi="Times New Roman" w:cs="Times New Roman"/>
          <w:sz w:val="24"/>
          <w:szCs w:val="24"/>
        </w:rPr>
      </w:pPr>
      <w:r w:rsidRPr="00A173F7">
        <w:rPr>
          <w:rFonts w:ascii="Times New Roman" w:hAnsi="Times New Roman" w:cs="Times New Roman"/>
          <w:sz w:val="24"/>
          <w:szCs w:val="24"/>
        </w:rPr>
        <w:t xml:space="preserve">Исходя из анализа работы, планирую провести ряд мероприятий для реализации следующих </w:t>
      </w:r>
      <w:r w:rsidRPr="00A173F7">
        <w:rPr>
          <w:rFonts w:ascii="Times New Roman" w:hAnsi="Times New Roman" w:cs="Times New Roman"/>
          <w:b/>
          <w:sz w:val="24"/>
          <w:szCs w:val="24"/>
        </w:rPr>
        <w:t>задач:</w:t>
      </w:r>
    </w:p>
    <w:p w:rsidR="00A173F7" w:rsidRPr="00A173F7" w:rsidRDefault="00A173F7" w:rsidP="00A173F7">
      <w:pPr>
        <w:numPr>
          <w:ilvl w:val="0"/>
          <w:numId w:val="2"/>
        </w:numPr>
        <w:tabs>
          <w:tab w:val="left" w:pos="284"/>
        </w:tabs>
        <w:spacing w:after="0" w:line="240" w:lineRule="auto"/>
        <w:ind w:left="0" w:firstLine="0"/>
        <w:jc w:val="both"/>
        <w:rPr>
          <w:rFonts w:ascii="Times New Roman" w:hAnsi="Times New Roman" w:cs="Times New Roman"/>
          <w:sz w:val="24"/>
          <w:szCs w:val="24"/>
        </w:rPr>
      </w:pPr>
      <w:r w:rsidRPr="00A173F7">
        <w:rPr>
          <w:rFonts w:ascii="Times New Roman" w:hAnsi="Times New Roman" w:cs="Times New Roman"/>
          <w:sz w:val="24"/>
          <w:szCs w:val="24"/>
        </w:rPr>
        <w:t xml:space="preserve">С учащимися: </w:t>
      </w:r>
      <w:proofErr w:type="spellStart"/>
      <w:r w:rsidRPr="00A173F7">
        <w:rPr>
          <w:rFonts w:ascii="Times New Roman" w:hAnsi="Times New Roman" w:cs="Times New Roman"/>
          <w:sz w:val="24"/>
          <w:szCs w:val="24"/>
        </w:rPr>
        <w:t>Дондуп</w:t>
      </w:r>
      <w:proofErr w:type="spellEnd"/>
      <w:r w:rsidRPr="00A173F7">
        <w:rPr>
          <w:rFonts w:ascii="Times New Roman" w:hAnsi="Times New Roman" w:cs="Times New Roman"/>
          <w:sz w:val="24"/>
          <w:szCs w:val="24"/>
        </w:rPr>
        <w:t xml:space="preserve"> </w:t>
      </w:r>
      <w:proofErr w:type="spellStart"/>
      <w:r w:rsidRPr="00A173F7">
        <w:rPr>
          <w:rFonts w:ascii="Times New Roman" w:hAnsi="Times New Roman" w:cs="Times New Roman"/>
          <w:sz w:val="24"/>
          <w:szCs w:val="24"/>
        </w:rPr>
        <w:t>Доржу</w:t>
      </w:r>
      <w:proofErr w:type="spellEnd"/>
      <w:r w:rsidRPr="00A173F7">
        <w:rPr>
          <w:rFonts w:ascii="Times New Roman" w:hAnsi="Times New Roman" w:cs="Times New Roman"/>
          <w:sz w:val="24"/>
          <w:szCs w:val="24"/>
        </w:rPr>
        <w:t xml:space="preserve">, </w:t>
      </w:r>
      <w:proofErr w:type="spellStart"/>
      <w:r w:rsidRPr="00A173F7">
        <w:rPr>
          <w:rFonts w:ascii="Times New Roman" w:hAnsi="Times New Roman" w:cs="Times New Roman"/>
          <w:sz w:val="24"/>
          <w:szCs w:val="24"/>
        </w:rPr>
        <w:t>Долаан</w:t>
      </w:r>
      <w:proofErr w:type="spellEnd"/>
      <w:r w:rsidRPr="00A173F7">
        <w:rPr>
          <w:rFonts w:ascii="Times New Roman" w:hAnsi="Times New Roman" w:cs="Times New Roman"/>
          <w:sz w:val="24"/>
          <w:szCs w:val="24"/>
        </w:rPr>
        <w:t xml:space="preserve"> Юля  провести индивидуальные занятия, направленные на  оказание им помощи в ликвидации пробелов в знаниях и провести повторное тестирование для всех учащихся.</w:t>
      </w:r>
    </w:p>
    <w:p w:rsidR="00A173F7" w:rsidRPr="00A173F7" w:rsidRDefault="00A173F7" w:rsidP="00A173F7">
      <w:pPr>
        <w:numPr>
          <w:ilvl w:val="0"/>
          <w:numId w:val="2"/>
        </w:numPr>
        <w:tabs>
          <w:tab w:val="left" w:pos="284"/>
        </w:tabs>
        <w:spacing w:after="0" w:line="240" w:lineRule="auto"/>
        <w:ind w:left="0" w:firstLine="0"/>
        <w:jc w:val="both"/>
        <w:rPr>
          <w:rFonts w:ascii="Times New Roman" w:hAnsi="Times New Roman" w:cs="Times New Roman"/>
          <w:sz w:val="24"/>
          <w:szCs w:val="24"/>
        </w:rPr>
      </w:pPr>
      <w:r w:rsidRPr="00A173F7">
        <w:rPr>
          <w:rFonts w:ascii="Times New Roman" w:hAnsi="Times New Roman" w:cs="Times New Roman"/>
          <w:sz w:val="24"/>
          <w:szCs w:val="24"/>
        </w:rPr>
        <w:t>Повторить теоретический материал по теме «Фонетика»</w:t>
      </w:r>
    </w:p>
    <w:p w:rsidR="00A173F7" w:rsidRPr="00A173F7" w:rsidRDefault="00A173F7" w:rsidP="00A173F7">
      <w:pPr>
        <w:numPr>
          <w:ilvl w:val="0"/>
          <w:numId w:val="2"/>
        </w:numPr>
        <w:tabs>
          <w:tab w:val="left" w:pos="284"/>
        </w:tabs>
        <w:spacing w:after="0" w:line="240" w:lineRule="auto"/>
        <w:ind w:left="0" w:firstLine="0"/>
        <w:jc w:val="both"/>
        <w:rPr>
          <w:rFonts w:ascii="Times New Roman" w:hAnsi="Times New Roman" w:cs="Times New Roman"/>
          <w:sz w:val="24"/>
          <w:szCs w:val="24"/>
        </w:rPr>
      </w:pPr>
      <w:r w:rsidRPr="00A173F7">
        <w:rPr>
          <w:rFonts w:ascii="Times New Roman" w:hAnsi="Times New Roman" w:cs="Times New Roman"/>
          <w:sz w:val="24"/>
          <w:szCs w:val="24"/>
        </w:rPr>
        <w:t>Повторение частей речи в предложении.</w:t>
      </w:r>
    </w:p>
    <w:p w:rsidR="00A173F7" w:rsidRPr="00A173F7" w:rsidRDefault="00A173F7" w:rsidP="00A173F7">
      <w:pPr>
        <w:jc w:val="both"/>
        <w:rPr>
          <w:rFonts w:ascii="Times New Roman" w:hAnsi="Times New Roman" w:cs="Times New Roman"/>
          <w:sz w:val="24"/>
          <w:szCs w:val="24"/>
        </w:rPr>
      </w:pPr>
      <w:r w:rsidRPr="00A173F7">
        <w:rPr>
          <w:rFonts w:ascii="Times New Roman" w:hAnsi="Times New Roman" w:cs="Times New Roman"/>
          <w:sz w:val="24"/>
          <w:szCs w:val="24"/>
        </w:rPr>
        <w:t>3. Продолжить работу по формированию навыков грамотного письма, аккуратно списывать предложения в тексте.</w:t>
      </w:r>
    </w:p>
    <w:p w:rsidR="00A173F7" w:rsidRPr="00A173F7" w:rsidRDefault="00A173F7" w:rsidP="00A173F7">
      <w:pPr>
        <w:jc w:val="center"/>
        <w:rPr>
          <w:rFonts w:ascii="Times New Roman" w:hAnsi="Times New Roman" w:cs="Times New Roman"/>
          <w:b/>
          <w:sz w:val="24"/>
          <w:szCs w:val="24"/>
        </w:rPr>
      </w:pPr>
      <w:r w:rsidRPr="00A173F7">
        <w:rPr>
          <w:rFonts w:ascii="Times New Roman" w:hAnsi="Times New Roman" w:cs="Times New Roman"/>
          <w:b/>
          <w:sz w:val="24"/>
          <w:szCs w:val="24"/>
        </w:rPr>
        <w:t xml:space="preserve">Анализ  ВПР по русскому языку в 6 классе МБОУ СОШ с </w:t>
      </w:r>
      <w:proofErr w:type="spellStart"/>
      <w:r w:rsidRPr="00A173F7">
        <w:rPr>
          <w:rFonts w:ascii="Times New Roman" w:hAnsi="Times New Roman" w:cs="Times New Roman"/>
          <w:b/>
          <w:sz w:val="24"/>
          <w:szCs w:val="24"/>
        </w:rPr>
        <w:t>Чаатинский</w:t>
      </w:r>
      <w:proofErr w:type="spellEnd"/>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Дата проведения: 17</w:t>
      </w:r>
      <w:r w:rsidR="006E2670">
        <w:rPr>
          <w:rFonts w:ascii="Times New Roman" w:hAnsi="Times New Roman" w:cs="Times New Roman"/>
          <w:sz w:val="24"/>
          <w:szCs w:val="24"/>
        </w:rPr>
        <w:t>.04.2018</w:t>
      </w:r>
      <w:r w:rsidRPr="00A173F7">
        <w:rPr>
          <w:rFonts w:ascii="Times New Roman" w:hAnsi="Times New Roman" w:cs="Times New Roman"/>
          <w:sz w:val="24"/>
          <w:szCs w:val="24"/>
        </w:rPr>
        <w:t>г</w:t>
      </w: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 xml:space="preserve">Цель:  выявить уровень </w:t>
      </w:r>
      <w:proofErr w:type="spellStart"/>
      <w:r w:rsidRPr="00A173F7">
        <w:rPr>
          <w:rFonts w:ascii="Times New Roman" w:hAnsi="Times New Roman" w:cs="Times New Roman"/>
          <w:sz w:val="24"/>
          <w:szCs w:val="24"/>
        </w:rPr>
        <w:t>сформированности</w:t>
      </w:r>
      <w:proofErr w:type="spellEnd"/>
      <w:r w:rsidRPr="00A173F7">
        <w:rPr>
          <w:rFonts w:ascii="Times New Roman" w:hAnsi="Times New Roman" w:cs="Times New Roman"/>
          <w:sz w:val="24"/>
          <w:szCs w:val="24"/>
        </w:rPr>
        <w:t xml:space="preserve">  ЗУН учащихся 6 класса</w:t>
      </w:r>
    </w:p>
    <w:tbl>
      <w:tblPr>
        <w:tblW w:w="9900" w:type="dxa"/>
        <w:jc w:val="center"/>
        <w:tblInd w:w="-4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835"/>
        <w:gridCol w:w="851"/>
        <w:gridCol w:w="567"/>
        <w:gridCol w:w="697"/>
        <w:gridCol w:w="636"/>
        <w:gridCol w:w="531"/>
        <w:gridCol w:w="1045"/>
        <w:gridCol w:w="1514"/>
        <w:gridCol w:w="2246"/>
      </w:tblGrid>
      <w:tr w:rsidR="00A173F7" w:rsidRPr="00A173F7" w:rsidTr="00306CB0">
        <w:trPr>
          <w:trHeight w:val="854"/>
          <w:jc w:val="center"/>
        </w:trPr>
        <w:tc>
          <w:tcPr>
            <w:tcW w:w="978"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Класс</w:t>
            </w:r>
          </w:p>
        </w:tc>
        <w:tc>
          <w:tcPr>
            <w:tcW w:w="835"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Кол-во уч-ся в классе</w:t>
            </w:r>
          </w:p>
        </w:tc>
        <w:tc>
          <w:tcPr>
            <w:tcW w:w="851"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Выполнили работу</w:t>
            </w:r>
          </w:p>
        </w:tc>
        <w:tc>
          <w:tcPr>
            <w:tcW w:w="567"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«5»</w:t>
            </w:r>
          </w:p>
        </w:tc>
        <w:tc>
          <w:tcPr>
            <w:tcW w:w="697"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«4»</w:t>
            </w:r>
          </w:p>
        </w:tc>
        <w:tc>
          <w:tcPr>
            <w:tcW w:w="636"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«3»</w:t>
            </w:r>
          </w:p>
        </w:tc>
        <w:tc>
          <w:tcPr>
            <w:tcW w:w="531" w:type="dxa"/>
          </w:tcPr>
          <w:p w:rsidR="00A173F7" w:rsidRPr="00A173F7" w:rsidRDefault="00A173F7" w:rsidP="00306CB0">
            <w:pPr>
              <w:rPr>
                <w:rFonts w:ascii="Times New Roman" w:hAnsi="Times New Roman" w:cs="Times New Roman"/>
                <w:b/>
                <w:sz w:val="24"/>
                <w:szCs w:val="24"/>
              </w:rPr>
            </w:pPr>
            <w:r w:rsidRPr="00A173F7">
              <w:rPr>
                <w:rFonts w:ascii="Times New Roman" w:hAnsi="Times New Roman" w:cs="Times New Roman"/>
                <w:b/>
                <w:sz w:val="24"/>
                <w:szCs w:val="24"/>
              </w:rPr>
              <w:t>«2»</w:t>
            </w:r>
          </w:p>
        </w:tc>
        <w:tc>
          <w:tcPr>
            <w:tcW w:w="1045"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 успеваемости</w:t>
            </w:r>
          </w:p>
        </w:tc>
        <w:tc>
          <w:tcPr>
            <w:tcW w:w="1514"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w:t>
            </w:r>
          </w:p>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качества</w:t>
            </w:r>
          </w:p>
        </w:tc>
        <w:tc>
          <w:tcPr>
            <w:tcW w:w="2246" w:type="dxa"/>
          </w:tcPr>
          <w:p w:rsidR="00A173F7" w:rsidRPr="00A173F7" w:rsidRDefault="00A173F7" w:rsidP="00306CB0">
            <w:pPr>
              <w:jc w:val="center"/>
              <w:rPr>
                <w:rFonts w:ascii="Times New Roman" w:hAnsi="Times New Roman" w:cs="Times New Roman"/>
                <w:b/>
                <w:sz w:val="24"/>
                <w:szCs w:val="24"/>
              </w:rPr>
            </w:pPr>
            <w:r w:rsidRPr="00A173F7">
              <w:rPr>
                <w:rFonts w:ascii="Times New Roman" w:hAnsi="Times New Roman" w:cs="Times New Roman"/>
                <w:b/>
                <w:sz w:val="24"/>
                <w:szCs w:val="24"/>
              </w:rPr>
              <w:t>Учитель</w:t>
            </w:r>
          </w:p>
        </w:tc>
      </w:tr>
      <w:tr w:rsidR="00A173F7" w:rsidRPr="00A173F7" w:rsidTr="00306CB0">
        <w:trPr>
          <w:jc w:val="center"/>
        </w:trPr>
        <w:tc>
          <w:tcPr>
            <w:tcW w:w="978" w:type="dxa"/>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6</w:t>
            </w:r>
          </w:p>
        </w:tc>
        <w:tc>
          <w:tcPr>
            <w:tcW w:w="835" w:type="dxa"/>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12</w:t>
            </w:r>
          </w:p>
        </w:tc>
        <w:tc>
          <w:tcPr>
            <w:tcW w:w="851" w:type="dxa"/>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12</w:t>
            </w:r>
          </w:p>
        </w:tc>
        <w:tc>
          <w:tcPr>
            <w:tcW w:w="567" w:type="dxa"/>
          </w:tcPr>
          <w:p w:rsidR="00A173F7" w:rsidRPr="00A173F7" w:rsidRDefault="00A173F7" w:rsidP="00306CB0">
            <w:pPr>
              <w:jc w:val="center"/>
              <w:rPr>
                <w:rFonts w:ascii="Times New Roman" w:hAnsi="Times New Roman" w:cs="Times New Roman"/>
                <w:sz w:val="24"/>
                <w:szCs w:val="24"/>
              </w:rPr>
            </w:pPr>
            <w:r w:rsidRPr="00A173F7">
              <w:rPr>
                <w:rFonts w:ascii="Times New Roman" w:hAnsi="Times New Roman" w:cs="Times New Roman"/>
                <w:sz w:val="24"/>
                <w:szCs w:val="24"/>
              </w:rPr>
              <w:t>-</w:t>
            </w:r>
          </w:p>
        </w:tc>
        <w:tc>
          <w:tcPr>
            <w:tcW w:w="697"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1</w:t>
            </w:r>
          </w:p>
        </w:tc>
        <w:tc>
          <w:tcPr>
            <w:tcW w:w="636" w:type="dxa"/>
          </w:tcPr>
          <w:p w:rsidR="00A173F7" w:rsidRPr="00A173F7" w:rsidRDefault="00A173F7" w:rsidP="00306CB0">
            <w:pPr>
              <w:rPr>
                <w:rFonts w:ascii="Times New Roman" w:hAnsi="Times New Roman" w:cs="Times New Roman"/>
                <w:sz w:val="24"/>
                <w:szCs w:val="24"/>
                <w:lang w:val="en-US"/>
              </w:rPr>
            </w:pPr>
            <w:r w:rsidRPr="00A173F7">
              <w:rPr>
                <w:rFonts w:ascii="Times New Roman" w:hAnsi="Times New Roman" w:cs="Times New Roman"/>
                <w:sz w:val="24"/>
                <w:szCs w:val="24"/>
                <w:lang w:val="en-US"/>
              </w:rPr>
              <w:t xml:space="preserve">     6</w:t>
            </w:r>
          </w:p>
        </w:tc>
        <w:tc>
          <w:tcPr>
            <w:tcW w:w="531"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5</w:t>
            </w:r>
          </w:p>
        </w:tc>
        <w:tc>
          <w:tcPr>
            <w:tcW w:w="1045"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58,3</w:t>
            </w:r>
          </w:p>
        </w:tc>
        <w:tc>
          <w:tcPr>
            <w:tcW w:w="1514" w:type="dxa"/>
          </w:tcPr>
          <w:p w:rsidR="00A173F7" w:rsidRPr="00A173F7" w:rsidRDefault="00A173F7" w:rsidP="00306CB0">
            <w:pPr>
              <w:jc w:val="center"/>
              <w:rPr>
                <w:rFonts w:ascii="Times New Roman" w:hAnsi="Times New Roman" w:cs="Times New Roman"/>
                <w:sz w:val="24"/>
                <w:szCs w:val="24"/>
                <w:lang w:val="en-US"/>
              </w:rPr>
            </w:pPr>
            <w:r w:rsidRPr="00A173F7">
              <w:rPr>
                <w:rFonts w:ascii="Times New Roman" w:hAnsi="Times New Roman" w:cs="Times New Roman"/>
                <w:sz w:val="24"/>
                <w:szCs w:val="24"/>
                <w:lang w:val="en-US"/>
              </w:rPr>
              <w:t>8,3</w:t>
            </w:r>
          </w:p>
        </w:tc>
        <w:tc>
          <w:tcPr>
            <w:tcW w:w="2246" w:type="dxa"/>
          </w:tcPr>
          <w:p w:rsidR="00A173F7" w:rsidRPr="00A173F7" w:rsidRDefault="00A173F7" w:rsidP="00306CB0">
            <w:pPr>
              <w:jc w:val="center"/>
              <w:rPr>
                <w:rFonts w:ascii="Times New Roman" w:hAnsi="Times New Roman" w:cs="Times New Roman"/>
                <w:sz w:val="24"/>
                <w:szCs w:val="24"/>
              </w:rPr>
            </w:pPr>
            <w:proofErr w:type="spellStart"/>
            <w:r w:rsidRPr="00A173F7">
              <w:rPr>
                <w:rFonts w:ascii="Times New Roman" w:hAnsi="Times New Roman" w:cs="Times New Roman"/>
                <w:sz w:val="24"/>
                <w:szCs w:val="24"/>
              </w:rPr>
              <w:t>Доржукай</w:t>
            </w:r>
            <w:proofErr w:type="spellEnd"/>
            <w:r w:rsidRPr="00A173F7">
              <w:rPr>
                <w:rFonts w:ascii="Times New Roman" w:hAnsi="Times New Roman" w:cs="Times New Roman"/>
                <w:sz w:val="24"/>
                <w:szCs w:val="24"/>
              </w:rPr>
              <w:t xml:space="preserve"> А.С.</w:t>
            </w:r>
          </w:p>
        </w:tc>
      </w:tr>
    </w:tbl>
    <w:p w:rsidR="00A173F7" w:rsidRPr="00A173F7" w:rsidRDefault="00A173F7" w:rsidP="00A173F7">
      <w:pPr>
        <w:rPr>
          <w:rFonts w:ascii="Times New Roman" w:hAnsi="Times New Roman" w:cs="Times New Roman"/>
          <w:sz w:val="24"/>
          <w:szCs w:val="24"/>
        </w:rPr>
      </w:pP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 xml:space="preserve">Работа содержит 12 заданий, из которых задания № 1-7- базового уровня, задания № 8-12- повышенного уровня сложности. Правильность оценивается по 4 –х балльной шкале. Общий максимальный балл: 45. </w:t>
      </w:r>
      <w:proofErr w:type="gramStart"/>
      <w:r w:rsidRPr="00A173F7">
        <w:rPr>
          <w:rFonts w:ascii="Times New Roman" w:hAnsi="Times New Roman" w:cs="Times New Roman"/>
          <w:sz w:val="24"/>
          <w:szCs w:val="24"/>
        </w:rPr>
        <w:t>Шкала оценивания: 0-17 б. – оценка «2», 18-28 б. – оценка «3», 29-38 б. – оценка «4», 39-45 б. – оценка «5».</w:t>
      </w:r>
      <w:proofErr w:type="gramEnd"/>
    </w:p>
    <w:p w:rsidR="00A173F7" w:rsidRPr="00A173F7" w:rsidRDefault="00A173F7" w:rsidP="00A173F7">
      <w:pPr>
        <w:jc w:val="both"/>
        <w:rPr>
          <w:rFonts w:ascii="Times New Roman" w:hAnsi="Times New Roman" w:cs="Times New Roman"/>
          <w:sz w:val="24"/>
          <w:szCs w:val="24"/>
        </w:rPr>
      </w:pPr>
      <w:proofErr w:type="gramStart"/>
      <w:r w:rsidRPr="00A173F7">
        <w:rPr>
          <w:rFonts w:ascii="Times New Roman" w:hAnsi="Times New Roman" w:cs="Times New Roman"/>
          <w:sz w:val="24"/>
          <w:szCs w:val="24"/>
        </w:rPr>
        <w:t xml:space="preserve">В проверочной работе проверялись  </w:t>
      </w:r>
      <w:r w:rsidRPr="00A173F7">
        <w:rPr>
          <w:rFonts w:ascii="Times New Roman" w:hAnsi="Times New Roman" w:cs="Times New Roman"/>
          <w:sz w:val="24"/>
          <w:szCs w:val="24"/>
          <w:u w:val="single"/>
        </w:rPr>
        <w:t>знания</w:t>
      </w:r>
      <w:r w:rsidRPr="00A173F7">
        <w:rPr>
          <w:rFonts w:ascii="Times New Roman" w:hAnsi="Times New Roman" w:cs="Times New Roman"/>
          <w:sz w:val="24"/>
          <w:szCs w:val="24"/>
        </w:rPr>
        <w:t>: работа с текстом (правильное списывание, определение основной мысли), выполнение разборов (фонетический, морфемный, морфологический, синтаксический), правильная постановка ударения, определение частей речи, пунктуация.</w:t>
      </w:r>
      <w:proofErr w:type="gramEnd"/>
    </w:p>
    <w:p w:rsidR="00A173F7" w:rsidRPr="00A173F7" w:rsidRDefault="00A173F7" w:rsidP="00A173F7">
      <w:pPr>
        <w:rPr>
          <w:rFonts w:ascii="Times New Roman" w:hAnsi="Times New Roman" w:cs="Times New Roman"/>
          <w:sz w:val="24"/>
          <w:szCs w:val="24"/>
        </w:rPr>
      </w:pPr>
      <w:proofErr w:type="gramStart"/>
      <w:r w:rsidRPr="00A173F7">
        <w:rPr>
          <w:rFonts w:ascii="Times New Roman" w:hAnsi="Times New Roman" w:cs="Times New Roman"/>
          <w:sz w:val="24"/>
          <w:szCs w:val="24"/>
        </w:rPr>
        <w:t>Обучающиеся</w:t>
      </w:r>
      <w:proofErr w:type="gramEnd"/>
      <w:r w:rsidRPr="00A173F7">
        <w:rPr>
          <w:rFonts w:ascii="Times New Roman" w:hAnsi="Times New Roman" w:cs="Times New Roman"/>
          <w:sz w:val="24"/>
          <w:szCs w:val="24"/>
        </w:rPr>
        <w:t xml:space="preserve"> хорошо справились с заданиями № 3,4,9,11,12.</w:t>
      </w: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sz w:val="24"/>
          <w:szCs w:val="24"/>
        </w:rPr>
        <w:t>Трудности вызвали задания № 1 (разборы), 5, 6, 7 (предложения с прямой речью, обращением), правильное постановка запятой</w:t>
      </w:r>
      <w:proofErr w:type="gramStart"/>
      <w:r w:rsidRPr="00A173F7">
        <w:rPr>
          <w:rFonts w:ascii="Times New Roman" w:hAnsi="Times New Roman" w:cs="Times New Roman"/>
          <w:sz w:val="24"/>
          <w:szCs w:val="24"/>
        </w:rPr>
        <w:t xml:space="preserve">., </w:t>
      </w:r>
      <w:proofErr w:type="gramEnd"/>
      <w:r w:rsidRPr="00A173F7">
        <w:rPr>
          <w:rFonts w:ascii="Times New Roman" w:hAnsi="Times New Roman" w:cs="Times New Roman"/>
          <w:sz w:val="24"/>
          <w:szCs w:val="24"/>
        </w:rPr>
        <w:t>10(типы речи), никто не смог сделать задание № 6 (2), 7 (2)</w:t>
      </w:r>
    </w:p>
    <w:p w:rsidR="00A173F7" w:rsidRPr="00A173F7" w:rsidRDefault="00A173F7" w:rsidP="00A173F7">
      <w:pPr>
        <w:rPr>
          <w:rFonts w:ascii="Times New Roman" w:hAnsi="Times New Roman" w:cs="Times New Roman"/>
          <w:sz w:val="24"/>
          <w:szCs w:val="24"/>
        </w:rPr>
      </w:pPr>
      <w:r w:rsidRPr="00A173F7">
        <w:rPr>
          <w:rFonts w:ascii="Times New Roman" w:hAnsi="Times New Roman" w:cs="Times New Roman"/>
          <w:b/>
          <w:sz w:val="24"/>
          <w:szCs w:val="24"/>
        </w:rPr>
        <w:lastRenderedPageBreak/>
        <w:t xml:space="preserve">Выводы: </w:t>
      </w:r>
      <w:r w:rsidRPr="00A173F7">
        <w:rPr>
          <w:rFonts w:ascii="Times New Roman" w:hAnsi="Times New Roman" w:cs="Times New Roman"/>
          <w:sz w:val="24"/>
          <w:szCs w:val="24"/>
        </w:rPr>
        <w:t xml:space="preserve">Из 12 учащихся с работой справились 7  человек.    2.  75  % учащихся 6 класса освоили программный материал. </w:t>
      </w:r>
    </w:p>
    <w:p w:rsidR="00A173F7" w:rsidRPr="00A173F7" w:rsidRDefault="00A173F7" w:rsidP="00A173F7">
      <w:pPr>
        <w:jc w:val="both"/>
        <w:rPr>
          <w:rFonts w:ascii="Times New Roman" w:hAnsi="Times New Roman" w:cs="Times New Roman"/>
          <w:sz w:val="24"/>
          <w:szCs w:val="24"/>
        </w:rPr>
      </w:pPr>
      <w:r w:rsidRPr="00A173F7">
        <w:rPr>
          <w:rFonts w:ascii="Times New Roman" w:hAnsi="Times New Roman" w:cs="Times New Roman"/>
          <w:sz w:val="24"/>
          <w:szCs w:val="24"/>
        </w:rPr>
        <w:t xml:space="preserve">Исходя из анализа работы, планирую провести ряд мероприятий для реализации следующих </w:t>
      </w:r>
      <w:r w:rsidRPr="00A173F7">
        <w:rPr>
          <w:rFonts w:ascii="Times New Roman" w:hAnsi="Times New Roman" w:cs="Times New Roman"/>
          <w:b/>
          <w:sz w:val="24"/>
          <w:szCs w:val="24"/>
        </w:rPr>
        <w:t>задач:</w:t>
      </w:r>
    </w:p>
    <w:p w:rsidR="00A173F7" w:rsidRPr="00A173F7" w:rsidRDefault="00A173F7" w:rsidP="00A173F7">
      <w:pPr>
        <w:numPr>
          <w:ilvl w:val="0"/>
          <w:numId w:val="2"/>
        </w:numPr>
        <w:tabs>
          <w:tab w:val="left" w:pos="284"/>
        </w:tabs>
        <w:spacing w:after="0" w:line="240" w:lineRule="auto"/>
        <w:ind w:left="0" w:firstLine="0"/>
        <w:jc w:val="both"/>
        <w:rPr>
          <w:rFonts w:ascii="Times New Roman" w:hAnsi="Times New Roman" w:cs="Times New Roman"/>
          <w:sz w:val="24"/>
          <w:szCs w:val="24"/>
        </w:rPr>
      </w:pPr>
      <w:r w:rsidRPr="00A173F7">
        <w:rPr>
          <w:rFonts w:ascii="Times New Roman" w:hAnsi="Times New Roman" w:cs="Times New Roman"/>
          <w:sz w:val="24"/>
          <w:szCs w:val="24"/>
        </w:rPr>
        <w:t xml:space="preserve">С учащимися: </w:t>
      </w:r>
      <w:proofErr w:type="spellStart"/>
      <w:r w:rsidRPr="00A173F7">
        <w:rPr>
          <w:rFonts w:ascii="Times New Roman" w:hAnsi="Times New Roman" w:cs="Times New Roman"/>
          <w:sz w:val="24"/>
          <w:szCs w:val="24"/>
        </w:rPr>
        <w:t>Тулуш</w:t>
      </w:r>
      <w:proofErr w:type="spellEnd"/>
      <w:proofErr w:type="gramStart"/>
      <w:r w:rsidRPr="00A173F7">
        <w:rPr>
          <w:rFonts w:ascii="Times New Roman" w:hAnsi="Times New Roman" w:cs="Times New Roman"/>
          <w:sz w:val="24"/>
          <w:szCs w:val="24"/>
        </w:rPr>
        <w:t xml:space="preserve"> Б</w:t>
      </w:r>
      <w:proofErr w:type="gramEnd"/>
      <w:r w:rsidRPr="00A173F7">
        <w:rPr>
          <w:rFonts w:ascii="Times New Roman" w:hAnsi="Times New Roman" w:cs="Times New Roman"/>
          <w:sz w:val="24"/>
          <w:szCs w:val="24"/>
        </w:rPr>
        <w:t xml:space="preserve">, </w:t>
      </w:r>
      <w:proofErr w:type="spellStart"/>
      <w:r w:rsidRPr="00A173F7">
        <w:rPr>
          <w:rFonts w:ascii="Times New Roman" w:hAnsi="Times New Roman" w:cs="Times New Roman"/>
          <w:sz w:val="24"/>
          <w:szCs w:val="24"/>
        </w:rPr>
        <w:t>Уйнукай</w:t>
      </w:r>
      <w:proofErr w:type="spellEnd"/>
      <w:r w:rsidRPr="00A173F7">
        <w:rPr>
          <w:rFonts w:ascii="Times New Roman" w:hAnsi="Times New Roman" w:cs="Times New Roman"/>
          <w:sz w:val="24"/>
          <w:szCs w:val="24"/>
        </w:rPr>
        <w:t xml:space="preserve"> О, </w:t>
      </w:r>
      <w:proofErr w:type="spellStart"/>
      <w:r w:rsidRPr="00A173F7">
        <w:rPr>
          <w:rFonts w:ascii="Times New Roman" w:hAnsi="Times New Roman" w:cs="Times New Roman"/>
          <w:sz w:val="24"/>
          <w:szCs w:val="24"/>
        </w:rPr>
        <w:t>Чатпал-оол</w:t>
      </w:r>
      <w:proofErr w:type="spellEnd"/>
      <w:r w:rsidRPr="00A173F7">
        <w:rPr>
          <w:rFonts w:ascii="Times New Roman" w:hAnsi="Times New Roman" w:cs="Times New Roman"/>
          <w:sz w:val="24"/>
          <w:szCs w:val="24"/>
        </w:rPr>
        <w:t xml:space="preserve"> Э,  </w:t>
      </w:r>
      <w:proofErr w:type="spellStart"/>
      <w:r w:rsidRPr="00A173F7">
        <w:rPr>
          <w:rFonts w:ascii="Times New Roman" w:hAnsi="Times New Roman" w:cs="Times New Roman"/>
          <w:sz w:val="24"/>
          <w:szCs w:val="24"/>
        </w:rPr>
        <w:t>Кыргыс</w:t>
      </w:r>
      <w:proofErr w:type="spellEnd"/>
      <w:r w:rsidRPr="00A173F7">
        <w:rPr>
          <w:rFonts w:ascii="Times New Roman" w:hAnsi="Times New Roman" w:cs="Times New Roman"/>
          <w:sz w:val="24"/>
          <w:szCs w:val="24"/>
        </w:rPr>
        <w:t xml:space="preserve"> Б  провести индивидуальные занятия, направленные на  оказание им помощи в ликвидации пробелов в знаниях и провести повторное тестирование для всех учащихся.</w:t>
      </w:r>
    </w:p>
    <w:p w:rsidR="00A173F7" w:rsidRPr="00A173F7" w:rsidRDefault="00A173F7" w:rsidP="00A173F7">
      <w:pPr>
        <w:numPr>
          <w:ilvl w:val="0"/>
          <w:numId w:val="2"/>
        </w:numPr>
        <w:tabs>
          <w:tab w:val="left" w:pos="284"/>
        </w:tabs>
        <w:spacing w:after="0" w:line="240" w:lineRule="auto"/>
        <w:ind w:left="0" w:firstLine="0"/>
        <w:jc w:val="both"/>
        <w:rPr>
          <w:rFonts w:ascii="Times New Roman" w:hAnsi="Times New Roman" w:cs="Times New Roman"/>
          <w:sz w:val="24"/>
          <w:szCs w:val="24"/>
        </w:rPr>
      </w:pPr>
      <w:r w:rsidRPr="00A173F7">
        <w:rPr>
          <w:rFonts w:ascii="Times New Roman" w:hAnsi="Times New Roman" w:cs="Times New Roman"/>
          <w:sz w:val="24"/>
          <w:szCs w:val="24"/>
        </w:rPr>
        <w:t>На уроках в 4 четверти на этапе закрепления включать упражнения по пройденным темам («Фонетика», «Лексика»,  «</w:t>
      </w:r>
      <w:proofErr w:type="spellStart"/>
      <w:r w:rsidRPr="00A173F7">
        <w:rPr>
          <w:rFonts w:ascii="Times New Roman" w:hAnsi="Times New Roman" w:cs="Times New Roman"/>
          <w:sz w:val="24"/>
          <w:szCs w:val="24"/>
        </w:rPr>
        <w:t>Морфология»</w:t>
      </w:r>
      <w:proofErr w:type="gramStart"/>
      <w:r w:rsidRPr="00A173F7">
        <w:rPr>
          <w:rFonts w:ascii="Times New Roman" w:hAnsi="Times New Roman" w:cs="Times New Roman"/>
          <w:sz w:val="24"/>
          <w:szCs w:val="24"/>
        </w:rPr>
        <w:t>,«</w:t>
      </w:r>
      <w:proofErr w:type="gramEnd"/>
      <w:r w:rsidRPr="00A173F7">
        <w:rPr>
          <w:rFonts w:ascii="Times New Roman" w:hAnsi="Times New Roman" w:cs="Times New Roman"/>
          <w:sz w:val="24"/>
          <w:szCs w:val="24"/>
        </w:rPr>
        <w:t>Синтаксис</w:t>
      </w:r>
      <w:proofErr w:type="spellEnd"/>
      <w:r w:rsidRPr="00A173F7">
        <w:rPr>
          <w:rFonts w:ascii="Times New Roman" w:hAnsi="Times New Roman" w:cs="Times New Roman"/>
          <w:sz w:val="24"/>
          <w:szCs w:val="24"/>
        </w:rPr>
        <w:t>»)</w:t>
      </w:r>
    </w:p>
    <w:p w:rsidR="00A173F7" w:rsidRDefault="00A173F7" w:rsidP="00A173F7">
      <w:pPr>
        <w:jc w:val="both"/>
        <w:rPr>
          <w:rFonts w:ascii="Times New Roman" w:hAnsi="Times New Roman" w:cs="Times New Roman"/>
          <w:sz w:val="24"/>
          <w:szCs w:val="24"/>
        </w:rPr>
      </w:pPr>
      <w:r w:rsidRPr="00A173F7">
        <w:rPr>
          <w:rFonts w:ascii="Times New Roman" w:hAnsi="Times New Roman" w:cs="Times New Roman"/>
          <w:sz w:val="24"/>
          <w:szCs w:val="24"/>
        </w:rPr>
        <w:t>3. Продолжить работу по формированию навыков грамотного письма.</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Рекомендации:</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Педагогам, реализующим программы основного общего образования:</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w:t>
      </w:r>
      <w:proofErr w:type="gramStart"/>
      <w:r>
        <w:rPr>
          <w:rFonts w:ascii="Times New Roman" w:eastAsia="Times New Roman" w:hAnsi="Times New Roman" w:cs="Times New Roman"/>
          <w:color w:val="000000"/>
          <w:sz w:val="24"/>
          <w:szCs w:val="24"/>
        </w:rPr>
        <w:t>умениями</w:t>
      </w:r>
      <w:proofErr w:type="gramEnd"/>
      <w:r>
        <w:rPr>
          <w:rFonts w:ascii="Times New Roman" w:eastAsia="Times New Roman" w:hAnsi="Times New Roman" w:cs="Times New Roman"/>
          <w:color w:val="000000"/>
          <w:sz w:val="24"/>
          <w:szCs w:val="24"/>
        </w:rPr>
        <w:t xml:space="preserve"> как для каждого учащегося, так и для класса в целом;</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проектировать и проводить уроки в логике системно-</w:t>
      </w:r>
      <w:proofErr w:type="spellStart"/>
      <w:r>
        <w:rPr>
          <w:rFonts w:ascii="Times New Roman" w:eastAsia="Times New Roman" w:hAnsi="Times New Roman" w:cs="Times New Roman"/>
          <w:color w:val="000000"/>
          <w:sz w:val="24"/>
          <w:szCs w:val="24"/>
        </w:rPr>
        <w:t>деятельностного</w:t>
      </w:r>
      <w:proofErr w:type="spellEnd"/>
      <w:r>
        <w:rPr>
          <w:rFonts w:ascii="Times New Roman" w:eastAsia="Times New Roman" w:hAnsi="Times New Roman" w:cs="Times New Roman"/>
          <w:color w:val="000000"/>
          <w:sz w:val="24"/>
          <w:szCs w:val="24"/>
        </w:rPr>
        <w:t xml:space="preserve"> подхода;</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 </w:t>
      </w:r>
      <w:proofErr w:type="gramStart"/>
      <w:r>
        <w:rPr>
          <w:rFonts w:ascii="Times New Roman" w:eastAsia="Times New Roman" w:hAnsi="Times New Roman" w:cs="Times New Roman"/>
          <w:color w:val="000000"/>
          <w:sz w:val="24"/>
          <w:szCs w:val="24"/>
        </w:rPr>
        <w:t>обучающимися</w:t>
      </w:r>
      <w:proofErr w:type="gramEnd"/>
      <w:r>
        <w:rPr>
          <w:rFonts w:ascii="Times New Roman" w:eastAsia="Times New Roman" w:hAnsi="Times New Roman" w:cs="Times New Roman"/>
          <w:color w:val="000000"/>
          <w:sz w:val="24"/>
          <w:szCs w:val="24"/>
        </w:rPr>
        <w:t>, показавшим низкий уровень выполнения диагностической работы, организовать индивидуальные, групповые занятия по отработке те</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рассмотреть и провести детальный анализ результатов ВПР на заседании предметных ШУМО;</w:t>
      </w:r>
    </w:p>
    <w:p w:rsidR="00A61E11" w:rsidRDefault="00A61E11" w:rsidP="00A61E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учителям использовать результаты анализа для совершенствования методики преподавания русского языка, математики в основной школе.</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-учителям, работающим в 5-6 классах в 2019-2020 учебном году, проанализировать задания проверочных работ, результаты их выполнения и спланировать в рабочих программах работу по подготовке учащихся </w:t>
      </w:r>
      <w:proofErr w:type="gramStart"/>
      <w:r>
        <w:rPr>
          <w:rFonts w:ascii="Times New Roman" w:eastAsia="Times New Roman" w:hAnsi="Times New Roman" w:cs="Times New Roman"/>
          <w:color w:val="000000"/>
          <w:sz w:val="24"/>
          <w:szCs w:val="24"/>
        </w:rPr>
        <w:t>ко</w:t>
      </w:r>
      <w:proofErr w:type="gramEnd"/>
      <w:r>
        <w:rPr>
          <w:rFonts w:ascii="Times New Roman" w:eastAsia="Times New Roman" w:hAnsi="Times New Roman" w:cs="Times New Roman"/>
          <w:color w:val="000000"/>
          <w:sz w:val="24"/>
          <w:szCs w:val="24"/>
        </w:rPr>
        <w:t xml:space="preserve"> всероссийским проверочным работам..</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-составить общий план мероприятий по подготовке </w:t>
      </w:r>
      <w:proofErr w:type="gramStart"/>
      <w:r>
        <w:rPr>
          <w:rFonts w:ascii="Times New Roman" w:eastAsia="Times New Roman" w:hAnsi="Times New Roman" w:cs="Times New Roman"/>
          <w:color w:val="000000"/>
          <w:sz w:val="24"/>
          <w:szCs w:val="24"/>
        </w:rPr>
        <w:t>ко</w:t>
      </w:r>
      <w:proofErr w:type="gramEnd"/>
      <w:r>
        <w:rPr>
          <w:rFonts w:ascii="Times New Roman" w:eastAsia="Times New Roman" w:hAnsi="Times New Roman" w:cs="Times New Roman"/>
          <w:color w:val="000000"/>
          <w:sz w:val="24"/>
          <w:szCs w:val="24"/>
        </w:rPr>
        <w:t xml:space="preserve"> всероссийским проверочным работам на 2019-2020 учебный год.</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уроках включать упражнения из примерных проверочных работ, тренировать учащихся в выполнении подобных заданий.</w:t>
      </w:r>
    </w:p>
    <w:p w:rsidR="00A61E11" w:rsidRDefault="00A61E11" w:rsidP="00A61E11">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работу по консультированию родителей обучающихся.</w:t>
      </w:r>
    </w:p>
    <w:p w:rsidR="00A61E11" w:rsidRDefault="00A61E11" w:rsidP="00A61E11">
      <w:pPr>
        <w:spacing w:after="24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-использовать Интернет при работе обучающихся на уроках (презентации,  задания из проверочных работ).</w:t>
      </w:r>
      <w:proofErr w:type="gramEnd"/>
    </w:p>
    <w:p w:rsidR="0054148F" w:rsidRPr="00A173F7" w:rsidRDefault="006E2670" w:rsidP="006E2670">
      <w:pPr>
        <w:shd w:val="clear" w:color="auto" w:fill="FFFFFF"/>
        <w:spacing w:after="0" w:line="360" w:lineRule="auto"/>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Исходя из анализа учителей,  п</w:t>
      </w:r>
      <w:r w:rsidR="00B23A71" w:rsidRPr="00A173F7">
        <w:rPr>
          <w:rFonts w:ascii="Times New Roman" w:hAnsi="Times New Roman" w:cs="Times New Roman"/>
          <w:color w:val="000000"/>
          <w:sz w:val="24"/>
          <w:szCs w:val="24"/>
          <w:shd w:val="clear" w:color="auto" w:fill="FFFFFF"/>
        </w:rPr>
        <w:t>опытаемся разобраться в главном – в причинах низкой успеваемости  математике и русскому языку.</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b/>
          <w:bCs/>
          <w:color w:val="000000"/>
          <w:sz w:val="24"/>
          <w:szCs w:val="24"/>
        </w:rPr>
        <w:t>Рассмотрим внешние причины неуспеваемости учеников</w:t>
      </w:r>
      <w:r w:rsidRPr="00A173F7">
        <w:rPr>
          <w:rFonts w:ascii="Times New Roman" w:eastAsia="Times New Roman" w:hAnsi="Times New Roman" w:cs="Times New Roman"/>
          <w:color w:val="000000"/>
          <w:sz w:val="24"/>
          <w:szCs w:val="24"/>
        </w:rPr>
        <w:t>.</w:t>
      </w:r>
    </w:p>
    <w:p w:rsidR="00B23A71" w:rsidRPr="00A173F7" w:rsidRDefault="00B23A71" w:rsidP="001704A5">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В первую очередь к ним относятся </w:t>
      </w:r>
      <w:r w:rsidRPr="00A173F7">
        <w:rPr>
          <w:rFonts w:ascii="Times New Roman" w:eastAsia="Times New Roman" w:hAnsi="Times New Roman" w:cs="Times New Roman"/>
          <w:b/>
          <w:bCs/>
          <w:color w:val="000000"/>
          <w:sz w:val="24"/>
          <w:szCs w:val="24"/>
        </w:rPr>
        <w:t>социальные причины</w:t>
      </w:r>
      <w:r w:rsidRPr="00A173F7">
        <w:rPr>
          <w:rFonts w:ascii="Times New Roman" w:eastAsia="Times New Roman" w:hAnsi="Times New Roman" w:cs="Times New Roman"/>
          <w:color w:val="000000"/>
          <w:sz w:val="24"/>
          <w:szCs w:val="24"/>
        </w:rPr>
        <w:t>. </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lastRenderedPageBreak/>
        <w:t xml:space="preserve">Основная причина школьной неуспеваемости – это несоответствие интеллектуальной сферы ребёнка и системы обучения в школе. С одной стороны, программы обучения всё усложняются и усложняются, не всегда ориентируясь на возможности детей, не принимая во внимание их возрастные особенности. </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 xml:space="preserve">     Причиной школьной неуспеваемости ребёнка часто бывает конфликтная ситуация между учителем и учеником. Чаще всего это происходит, когда педагоги не умеют учитывать индивидуальные особенности каждого ребёнка. Однако недостатки взаимодействия учителя с учеником – это причина, лежащая на поверхности. Она является чаще всего следствием более глубоких проблем.</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b/>
          <w:color w:val="000000"/>
          <w:sz w:val="24"/>
          <w:szCs w:val="24"/>
        </w:rPr>
        <w:t>К внешним причинам можно отнести</w:t>
      </w:r>
      <w:r w:rsidRPr="00A173F7">
        <w:rPr>
          <w:rFonts w:ascii="Times New Roman" w:eastAsia="Times New Roman" w:hAnsi="Times New Roman" w:cs="Times New Roman"/>
          <w:color w:val="000000"/>
          <w:sz w:val="24"/>
          <w:szCs w:val="24"/>
        </w:rPr>
        <w:t xml:space="preserve"> и несовершенство организации образовательного процесса.  Опытные педагоги владеют богатым арсеналом методов и приёмов, эффективно и интересно организуют процесс обучения. Ошибка неопытных учителей состоит в том, что, даже владея сравнительно большим набором методов, они не умеют их применить, или применяют однообразно. Некачественная работа учителя-предметника снижает эффективность обучения, делает уроки скучными и неинтересными, - и как следствие у таких педагогов растет количество неуспевающих учащихся. Так мнимые строгость и объективность порождают неуспеваемость, равнодушие к учебе, нежелание трудиться и, как следствие, новые двойки. Понимая, какой вред и в обучении, и в воспитании приносят такие отметки, педагог должен находить иные способы оценки невыполненной учеником работы.</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К внешним причинам также можно отнести недостатки дидактических и воспитательных воздействий, бедную материальную базу школы, недостаток учебных планов, программ, методических пособий.</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Социальной причиной неуспеваемости может быть семья. Семья является ключевым фактором того или иного неблагополучия ребенка.</w:t>
      </w:r>
      <w:r w:rsidR="001704A5" w:rsidRPr="00A173F7">
        <w:rPr>
          <w:rFonts w:ascii="Times New Roman" w:eastAsia="Times New Roman" w:hAnsi="Times New Roman" w:cs="Times New Roman"/>
          <w:color w:val="000000"/>
          <w:sz w:val="24"/>
          <w:szCs w:val="24"/>
        </w:rPr>
        <w:t xml:space="preserve"> </w:t>
      </w:r>
      <w:r w:rsidRPr="00A173F7">
        <w:rPr>
          <w:rFonts w:ascii="Times New Roman" w:eastAsia="Times New Roman" w:hAnsi="Times New Roman" w:cs="Times New Roman"/>
          <w:color w:val="000000"/>
          <w:sz w:val="24"/>
          <w:szCs w:val="24"/>
        </w:rPr>
        <w:t>Причиной неуспеваемости могут быть неблагоприятные условия жизни в семье, отсутствие, как контроля, так и помощи в учёбе со стороны взрослых, конфликты в семье, отсутствие режима.</w:t>
      </w:r>
      <w:r w:rsidR="001704A5" w:rsidRPr="00A173F7">
        <w:rPr>
          <w:rFonts w:ascii="Times New Roman" w:eastAsia="Times New Roman" w:hAnsi="Times New Roman" w:cs="Times New Roman"/>
          <w:color w:val="000000"/>
          <w:sz w:val="24"/>
          <w:szCs w:val="24"/>
        </w:rPr>
        <w:t xml:space="preserve"> </w:t>
      </w:r>
      <w:r w:rsidRPr="00A173F7">
        <w:rPr>
          <w:rFonts w:ascii="Times New Roman" w:eastAsia="Times New Roman" w:hAnsi="Times New Roman" w:cs="Times New Roman"/>
          <w:color w:val="000000"/>
          <w:sz w:val="24"/>
          <w:szCs w:val="24"/>
        </w:rPr>
        <w:t>Если в семье процветает грубость в отношениях, алкоголизм, антиобщественное поведение родителей - это не может не отразиться на учебе ребенка. Дети, живущие в таких семьях, имеют низкую успеваемость.</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 xml:space="preserve">На успеваемость ребенка влияют и такие факторы, как равнодушие родителей к детям и их образованию, ошибки в воспитании, неумелая помощь детям. Родители не вникают в процесс и содержание учебной деятельности детей, а отслеживают только отметки, таким </w:t>
      </w:r>
      <w:proofErr w:type="gramStart"/>
      <w:r w:rsidRPr="00A173F7">
        <w:rPr>
          <w:rFonts w:ascii="Times New Roman" w:eastAsia="Times New Roman" w:hAnsi="Times New Roman" w:cs="Times New Roman"/>
          <w:color w:val="000000"/>
          <w:sz w:val="24"/>
          <w:szCs w:val="24"/>
        </w:rPr>
        <w:t>образом</w:t>
      </w:r>
      <w:proofErr w:type="gramEnd"/>
      <w:r w:rsidRPr="00A173F7">
        <w:rPr>
          <w:rFonts w:ascii="Times New Roman" w:eastAsia="Times New Roman" w:hAnsi="Times New Roman" w:cs="Times New Roman"/>
          <w:color w:val="000000"/>
          <w:sz w:val="24"/>
          <w:szCs w:val="24"/>
        </w:rPr>
        <w:t xml:space="preserve"> они не только не содействуют воспитанию у детей адекватной самооценки, но и часто мешают этому.</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lastRenderedPageBreak/>
        <w:t>Среди недостатков семейного воспитания, отрицательно влияющих на успешность учения школьников, немаловажным является неправильное стимулирование учения детей.</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b/>
          <w:bCs/>
          <w:color w:val="000000"/>
          <w:sz w:val="24"/>
          <w:szCs w:val="24"/>
        </w:rPr>
        <w:t>Рассмотрим внутренние причины неуспеваемости.</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Одной из самых главных причин на сегодняшний день становятся дефекты здоровья школьников, вызванные резким ухудшением уровня материального благосостояния семей. Медицинские учреждения отмечают, что каждый четвертый новорожденный имеет серьезные проблемы со здоровьем с момента своего рождения. Безусловно, все это необходимо учитывать при организации образовательного процесса. Понятно, что человек, страдающий теми или иными недугами, не в состоянии вынести колоссальные учебные нагрузки.</w:t>
      </w:r>
    </w:p>
    <w:p w:rsidR="00B23A71" w:rsidRPr="00A173F7" w:rsidRDefault="00B23A71" w:rsidP="00A173F7">
      <w:pPr>
        <w:shd w:val="clear" w:color="auto" w:fill="FFFFFF"/>
        <w:spacing w:after="0" w:line="360" w:lineRule="auto"/>
        <w:ind w:firstLine="708"/>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К внутренним причинам также следует отнести низкое развитие интеллекта, что тоже должно найти своевременное отражение в составлении программ и создании новых учебников. Учебный материал должен быть посильным для большинства учащихся.</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Еще одна внутренняя причина — это отсутствие мотивации учения. В этом случае у ребёнка неправильно сформировано отношение к учению, он не понимает его общественную значимость и не стремится быть успешным в учебной деятельности.</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Еще одна причина - слабое развитие волевой сферы у учащихся. На эту причину редко обращают внимание. Хотя об этом писал еще Ушинский: «Учение, основанное только на интересе, не дает возможности окрепнуть воле ученика, т.к. не все в учении интересно, и придется многое взять силой воли».</w:t>
      </w:r>
    </w:p>
    <w:p w:rsidR="00B23A71" w:rsidRPr="00A173F7" w:rsidRDefault="00B23A71" w:rsidP="00B23A71">
      <w:pPr>
        <w:shd w:val="clear" w:color="auto" w:fill="FFFFFF"/>
        <w:spacing w:after="0" w:line="360" w:lineRule="auto"/>
        <w:rPr>
          <w:rFonts w:ascii="Times New Roman" w:eastAsia="Times New Roman" w:hAnsi="Times New Roman" w:cs="Times New Roman"/>
          <w:color w:val="000000"/>
          <w:sz w:val="24"/>
          <w:szCs w:val="24"/>
        </w:rPr>
      </w:pPr>
      <w:r w:rsidRPr="00A173F7">
        <w:rPr>
          <w:rFonts w:ascii="Times New Roman" w:eastAsia="Times New Roman" w:hAnsi="Times New Roman" w:cs="Times New Roman"/>
          <w:color w:val="000000"/>
          <w:sz w:val="24"/>
          <w:szCs w:val="24"/>
        </w:rPr>
        <w:t>Очень важно своевременно выявить причины неуспеваемости и устранить их. Для того</w:t>
      </w:r>
      <w:proofErr w:type="gramStart"/>
      <w:r w:rsidRPr="00A173F7">
        <w:rPr>
          <w:rFonts w:ascii="Times New Roman" w:eastAsia="Times New Roman" w:hAnsi="Times New Roman" w:cs="Times New Roman"/>
          <w:color w:val="000000"/>
          <w:sz w:val="24"/>
          <w:szCs w:val="24"/>
        </w:rPr>
        <w:t>,</w:t>
      </w:r>
      <w:proofErr w:type="gramEnd"/>
      <w:r w:rsidRPr="00A173F7">
        <w:rPr>
          <w:rFonts w:ascii="Times New Roman" w:eastAsia="Times New Roman" w:hAnsi="Times New Roman" w:cs="Times New Roman"/>
          <w:color w:val="000000"/>
          <w:sz w:val="24"/>
          <w:szCs w:val="24"/>
        </w:rPr>
        <w:t xml:space="preserve"> чтобы работа со слабоуспевающими детьми стала эффективной, надо, прежде всего, выявить конкретные психологические причины, мешающие полному усвоению знаний каждым учеником. Если в младших классах у ребенка не выработались навыки и желание учиться, то с каждым годом трудности в обучении будут расти, как снежный ком. Тогда родители обращают внимание на состояние ребенка и начинают в срочном порядке брать репетиторов. Но, как правило, бывает поздно, т.к. у ребенка уже сформировалось негативное отношение к процессу обучения, и у него скопились пробелы в знаниях по большинству дисциплин.</w:t>
      </w:r>
    </w:p>
    <w:p w:rsidR="00A173F7" w:rsidRPr="00A173F7" w:rsidRDefault="00B23A71" w:rsidP="00A173F7">
      <w:pPr>
        <w:pStyle w:val="a3"/>
        <w:shd w:val="clear" w:color="auto" w:fill="FFFFFF"/>
        <w:spacing w:before="0" w:beforeAutospacing="0" w:after="150" w:afterAutospacing="0" w:line="360" w:lineRule="auto"/>
        <w:rPr>
          <w:color w:val="000000"/>
        </w:rPr>
      </w:pPr>
      <w:r w:rsidRPr="00A173F7">
        <w:rPr>
          <w:color w:val="000000"/>
        </w:rPr>
        <w:t>Анализируя </w:t>
      </w:r>
      <w:r w:rsidRPr="00A173F7">
        <w:rPr>
          <w:b/>
          <w:bCs/>
          <w:color w:val="000000"/>
        </w:rPr>
        <w:t>причины низкого качества знаний</w:t>
      </w:r>
      <w:r w:rsidRPr="00A173F7">
        <w:rPr>
          <w:color w:val="000000"/>
        </w:rPr>
        <w:t>, выделили следующие основные причины:</w:t>
      </w:r>
    </w:p>
    <w:p w:rsidR="00C83E31" w:rsidRPr="00A173F7" w:rsidRDefault="00C83E31" w:rsidP="00A173F7">
      <w:pPr>
        <w:pStyle w:val="a3"/>
        <w:shd w:val="clear" w:color="auto" w:fill="FFFFFF"/>
        <w:spacing w:before="0" w:beforeAutospacing="0" w:after="150" w:afterAutospacing="0" w:line="360" w:lineRule="auto"/>
        <w:rPr>
          <w:color w:val="000000"/>
        </w:rPr>
      </w:pPr>
      <w:r w:rsidRPr="00A173F7">
        <w:t>- слабо поставленная учебная мотивация и воспитательная работа отдельными классными руководителями с классом</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недостаточная работа с родителями;</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lastRenderedPageBreak/>
        <w:t>- отсутствие должной связи с учителями - предметниками;</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xml:space="preserve">- недостаточная практическая и </w:t>
      </w:r>
      <w:proofErr w:type="spellStart"/>
      <w:r w:rsidRPr="00A173F7">
        <w:rPr>
          <w:rFonts w:ascii="Times New Roman" w:hAnsi="Times New Roman" w:cs="Times New Roman"/>
          <w:sz w:val="24"/>
          <w:szCs w:val="24"/>
        </w:rPr>
        <w:t>деятельностная</w:t>
      </w:r>
      <w:proofErr w:type="spellEnd"/>
      <w:r w:rsidRPr="00A173F7">
        <w:rPr>
          <w:rFonts w:ascii="Times New Roman" w:hAnsi="Times New Roman" w:cs="Times New Roman"/>
          <w:sz w:val="24"/>
          <w:szCs w:val="24"/>
        </w:rPr>
        <w:t xml:space="preserve"> направленность в образовательном процессе;</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недостаточность школьных форм социализации для решения индивидуальных задач взросления, отсутствие возможностей самоорганизации, самостоятельного и коллективного социального действия подростков в школе.</w:t>
      </w:r>
    </w:p>
    <w:p w:rsidR="00C83E31" w:rsidRPr="00A173F7" w:rsidRDefault="00C83E31" w:rsidP="0054148F">
      <w:pPr>
        <w:rPr>
          <w:rFonts w:ascii="Times New Roman" w:hAnsi="Times New Roman" w:cs="Times New Roman"/>
          <w:sz w:val="24"/>
          <w:szCs w:val="24"/>
        </w:rPr>
      </w:pPr>
      <w:r w:rsidRPr="00A173F7">
        <w:rPr>
          <w:rStyle w:val="a4"/>
          <w:rFonts w:ascii="Times New Roman" w:hAnsi="Times New Roman" w:cs="Times New Roman"/>
          <w:sz w:val="24"/>
          <w:szCs w:val="24"/>
        </w:rPr>
        <w:t>Проблемы коллектива, возникающие после анализа учебно-воспитательного процесса:</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xml:space="preserve">- слабая подготовленность </w:t>
      </w:r>
      <w:proofErr w:type="spellStart"/>
      <w:r w:rsidRPr="00A173F7">
        <w:rPr>
          <w:rFonts w:ascii="Times New Roman" w:hAnsi="Times New Roman" w:cs="Times New Roman"/>
          <w:sz w:val="24"/>
          <w:szCs w:val="24"/>
        </w:rPr>
        <w:t>педколлектива</w:t>
      </w:r>
      <w:proofErr w:type="spellEnd"/>
      <w:r w:rsidRPr="00A173F7">
        <w:rPr>
          <w:rFonts w:ascii="Times New Roman" w:hAnsi="Times New Roman" w:cs="Times New Roman"/>
          <w:sz w:val="24"/>
          <w:szCs w:val="24"/>
        </w:rPr>
        <w:t xml:space="preserve"> к инновационным технологиям;</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недостаточная техническо - материальная база;</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неумение или нежелание некоторых педагогов видеть учащихся и их родителей равноправными участниками образовательного процесса;</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снижение творческой активности учащихся;</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низкая мотивация учащихся к обучению, нежелание учиться;</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самоустранение родителей от воспитания своих детей, перекладывание все только на школу;</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сравнительно низкий показатель качества обучения некоторых педагогов;</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низкое качество знаний учащихся по отдельным предметам,</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-недостаточная работа учителей предметников с сильными учащимися,</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xml:space="preserve">-работа с </w:t>
      </w:r>
      <w:proofErr w:type="gramStart"/>
      <w:r w:rsidRPr="00A173F7">
        <w:rPr>
          <w:rFonts w:ascii="Times New Roman" w:hAnsi="Times New Roman" w:cs="Times New Roman"/>
          <w:sz w:val="24"/>
          <w:szCs w:val="24"/>
        </w:rPr>
        <w:t>неуспевающими</w:t>
      </w:r>
      <w:proofErr w:type="gramEnd"/>
      <w:r w:rsidRPr="00A173F7">
        <w:rPr>
          <w:rFonts w:ascii="Times New Roman" w:hAnsi="Times New Roman" w:cs="Times New Roman"/>
          <w:sz w:val="24"/>
          <w:szCs w:val="24"/>
        </w:rPr>
        <w:t>,</w:t>
      </w:r>
    </w:p>
    <w:p w:rsidR="00C83E31" w:rsidRPr="00A173F7" w:rsidRDefault="00C83E31" w:rsidP="0054148F">
      <w:pPr>
        <w:rPr>
          <w:rFonts w:ascii="Times New Roman" w:hAnsi="Times New Roman" w:cs="Times New Roman"/>
          <w:sz w:val="24"/>
          <w:szCs w:val="24"/>
        </w:rPr>
      </w:pPr>
      <w:r w:rsidRPr="00A173F7">
        <w:rPr>
          <w:rStyle w:val="a4"/>
          <w:rFonts w:ascii="Times New Roman" w:hAnsi="Times New Roman" w:cs="Times New Roman"/>
          <w:sz w:val="24"/>
          <w:szCs w:val="24"/>
        </w:rPr>
        <w:t>При анализе выделяются проблемы:</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а) отсутствие индивидуальной работы учителя-предметника с учащимися,</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б) отсутствие системной, целенаправленной работы с сильными детьми,</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xml:space="preserve">в) отсутствие дифференцированных заданий </w:t>
      </w:r>
      <w:proofErr w:type="gramStart"/>
      <w:r w:rsidRPr="00A173F7">
        <w:rPr>
          <w:rFonts w:ascii="Times New Roman" w:hAnsi="Times New Roman" w:cs="Times New Roman"/>
          <w:sz w:val="24"/>
          <w:szCs w:val="24"/>
        </w:rPr>
        <w:t>слабым</w:t>
      </w:r>
      <w:proofErr w:type="gramEnd"/>
      <w:r w:rsidRPr="00A173F7">
        <w:rPr>
          <w:rFonts w:ascii="Times New Roman" w:hAnsi="Times New Roman" w:cs="Times New Roman"/>
          <w:sz w:val="24"/>
          <w:szCs w:val="24"/>
        </w:rPr>
        <w:t>,</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г) бесконтрольность детей в семье, влияние социальных, экономических факторов,</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д) ухудшение состояния здоровья за время обучения в школе.</w:t>
      </w:r>
    </w:p>
    <w:p w:rsidR="00C83E31" w:rsidRPr="00A173F7" w:rsidRDefault="00C83E31" w:rsidP="0054148F">
      <w:pPr>
        <w:rPr>
          <w:rFonts w:ascii="Times New Roman" w:hAnsi="Times New Roman" w:cs="Times New Roman"/>
          <w:sz w:val="24"/>
          <w:szCs w:val="24"/>
        </w:rPr>
      </w:pPr>
      <w:r w:rsidRPr="00A173F7">
        <w:rPr>
          <w:rStyle w:val="a4"/>
          <w:rFonts w:ascii="Times New Roman" w:hAnsi="Times New Roman" w:cs="Times New Roman"/>
          <w:sz w:val="24"/>
          <w:szCs w:val="24"/>
        </w:rPr>
        <w:t>Причины трудностей:</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1.Многие учителя школы не могут избавиться от объяснительно-иллюстративного метода обучения;</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2.Изложение учебного материала в учебниках остается чаще всего информационным, в них нет заданий вариативного характера, заданий на творческую деятельность учащихся, нет поиска, который способствует выработке ключевых компетентностей</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lastRenderedPageBreak/>
        <w:t>3.Не всегда развитие творческих способностей учащихся несет целенаправленный характер.</w:t>
      </w:r>
    </w:p>
    <w:p w:rsidR="00C83E31" w:rsidRPr="00A173F7" w:rsidRDefault="00C83E31" w:rsidP="0054148F">
      <w:pPr>
        <w:rPr>
          <w:rFonts w:ascii="Times New Roman" w:hAnsi="Times New Roman" w:cs="Times New Roman"/>
          <w:sz w:val="24"/>
          <w:szCs w:val="24"/>
        </w:rPr>
      </w:pPr>
      <w:r w:rsidRPr="00A173F7">
        <w:rPr>
          <w:rStyle w:val="a4"/>
          <w:rFonts w:ascii="Times New Roman" w:hAnsi="Times New Roman" w:cs="Times New Roman"/>
          <w:sz w:val="24"/>
          <w:szCs w:val="24"/>
        </w:rPr>
        <w:t>Требуются изменения:</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1.Переориентация работы учителей на создание благоприятных условий для развития каждого ученика как индивидуальности и отработку единого подхода к повышению познавательной активности учащихся и выработки основных компетентностей;</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2.Поиск такой организации урока, которая обеспечила бы не только усвоение учебного материала на самом уроке, но их самостоятельную познавательную деятельность, способствующую умственному развитию и выработке ключевых компетентностей;</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2.Необходимость комплексного применения различных средств обучения, в том числе и ИКТ и Интернет;</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3.Обеспечение единства обучения, воспитания и развития.</w:t>
      </w:r>
    </w:p>
    <w:p w:rsidR="00C83E31" w:rsidRPr="00A173F7" w:rsidRDefault="00C83E31" w:rsidP="0054148F">
      <w:pPr>
        <w:rPr>
          <w:rFonts w:ascii="Times New Roman" w:hAnsi="Times New Roman" w:cs="Times New Roman"/>
          <w:sz w:val="24"/>
          <w:szCs w:val="24"/>
        </w:rPr>
      </w:pPr>
      <w:r w:rsidRPr="00A173F7">
        <w:rPr>
          <w:rStyle w:val="a4"/>
          <w:rFonts w:ascii="Times New Roman" w:hAnsi="Times New Roman" w:cs="Times New Roman"/>
          <w:sz w:val="24"/>
          <w:szCs w:val="24"/>
        </w:rPr>
        <w:t>При подготовке учащихся к ГИА выявлен ряд пробелов:</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1.      отсутствие системы стимулирования познавательной активности школьников со стороны педагогов;</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2.      неправильность выбора методов работы педагогов в период подготовки к ГИА;</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3.      недостаточный уровень работы по индивидуализации и дифференциации обучения учащихся;</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4.      нежелание некоторых детей получать знания;</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5.      непонимание со стороны некоторых родителей;</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 xml:space="preserve">6.      пропуски учащимися учебных </w:t>
      </w:r>
      <w:proofErr w:type="gramStart"/>
      <w:r w:rsidRPr="00A173F7">
        <w:rPr>
          <w:rFonts w:ascii="Times New Roman" w:hAnsi="Times New Roman" w:cs="Times New Roman"/>
          <w:sz w:val="24"/>
          <w:szCs w:val="24"/>
        </w:rPr>
        <w:t>занятий</w:t>
      </w:r>
      <w:proofErr w:type="gramEnd"/>
      <w:r w:rsidRPr="00A173F7">
        <w:rPr>
          <w:rFonts w:ascii="Times New Roman" w:hAnsi="Times New Roman" w:cs="Times New Roman"/>
          <w:sz w:val="24"/>
          <w:szCs w:val="24"/>
        </w:rPr>
        <w:t xml:space="preserve"> как по уважительной, так и неуважительной причине;</w:t>
      </w:r>
    </w:p>
    <w:p w:rsidR="00C83E31" w:rsidRPr="00A173F7" w:rsidRDefault="00C83E31" w:rsidP="0054148F">
      <w:pPr>
        <w:rPr>
          <w:rFonts w:ascii="Times New Roman" w:hAnsi="Times New Roman" w:cs="Times New Roman"/>
          <w:sz w:val="24"/>
          <w:szCs w:val="24"/>
        </w:rPr>
      </w:pPr>
      <w:r w:rsidRPr="00A173F7">
        <w:rPr>
          <w:rFonts w:ascii="Times New Roman" w:hAnsi="Times New Roman" w:cs="Times New Roman"/>
          <w:sz w:val="24"/>
          <w:szCs w:val="24"/>
        </w:rPr>
        <w:t>7.      недостаточное использование для подготовки учащихся федерального банка тестовых заданий.</w:t>
      </w:r>
    </w:p>
    <w:p w:rsidR="009905A7" w:rsidRPr="00A173F7" w:rsidRDefault="009905A7" w:rsidP="0054148F">
      <w:pPr>
        <w:rPr>
          <w:rFonts w:ascii="Times New Roman" w:hAnsi="Times New Roman" w:cs="Times New Roman"/>
          <w:sz w:val="24"/>
          <w:szCs w:val="24"/>
        </w:rPr>
      </w:pPr>
    </w:p>
    <w:sectPr w:rsidR="009905A7" w:rsidRPr="00A17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13C2DC8"/>
    <w:lvl w:ilvl="0">
      <w:start w:val="1"/>
      <w:numFmt w:val="decimal"/>
      <w:pStyle w:val="1"/>
      <w:lvlText w:val="%1."/>
      <w:legacy w:legacy="1" w:legacySpace="0" w:legacyIndent="708"/>
      <w:lvlJc w:val="left"/>
      <w:pPr>
        <w:ind w:left="1133" w:hanging="708"/>
      </w:pPr>
      <w:rPr>
        <w:rFonts w:cs="Times New Roman"/>
      </w:rPr>
    </w:lvl>
    <w:lvl w:ilvl="1">
      <w:start w:val="1"/>
      <w:numFmt w:val="decimal"/>
      <w:pStyle w:val="2"/>
      <w:lvlText w:val="%1.%2."/>
      <w:legacy w:legacy="1" w:legacySpace="0" w:legacyIndent="708"/>
      <w:lvlJc w:val="left"/>
      <w:pPr>
        <w:ind w:left="1416"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nsid w:val="227F0D39"/>
    <w:multiLevelType w:val="hybridMultilevel"/>
    <w:tmpl w:val="A9000D2C"/>
    <w:lvl w:ilvl="0" w:tplc="BBAAEA4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C83E31"/>
    <w:rsid w:val="00104569"/>
    <w:rsid w:val="001704A5"/>
    <w:rsid w:val="00280595"/>
    <w:rsid w:val="0038275B"/>
    <w:rsid w:val="0054148F"/>
    <w:rsid w:val="006E2670"/>
    <w:rsid w:val="009905A7"/>
    <w:rsid w:val="00A173F7"/>
    <w:rsid w:val="00A61E11"/>
    <w:rsid w:val="00B23A71"/>
    <w:rsid w:val="00C16E89"/>
    <w:rsid w:val="00C83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173F7"/>
    <w:pPr>
      <w:keepNext/>
      <w:numPr>
        <w:numId w:val="1"/>
      </w:numPr>
      <w:overflowPunct w:val="0"/>
      <w:autoSpaceDE w:val="0"/>
      <w:autoSpaceDN w:val="0"/>
      <w:adjustRightInd w:val="0"/>
      <w:spacing w:before="240" w:after="60" w:line="240" w:lineRule="auto"/>
      <w:textAlignment w:val="baseline"/>
      <w:outlineLvl w:val="0"/>
    </w:pPr>
    <w:rPr>
      <w:rFonts w:ascii="Arial" w:eastAsia="Calibri" w:hAnsi="Arial" w:cs="Times New Roman"/>
      <w:b/>
      <w:kern w:val="28"/>
      <w:sz w:val="28"/>
      <w:szCs w:val="20"/>
      <w:lang w:val="en-US" w:eastAsia="en-US"/>
    </w:rPr>
  </w:style>
  <w:style w:type="paragraph" w:styleId="2">
    <w:name w:val="heading 2"/>
    <w:basedOn w:val="a"/>
    <w:next w:val="a"/>
    <w:link w:val="20"/>
    <w:qFormat/>
    <w:rsid w:val="00A173F7"/>
    <w:pPr>
      <w:keepNext/>
      <w:numPr>
        <w:ilvl w:val="1"/>
        <w:numId w:val="1"/>
      </w:numPr>
      <w:overflowPunct w:val="0"/>
      <w:autoSpaceDE w:val="0"/>
      <w:autoSpaceDN w:val="0"/>
      <w:adjustRightInd w:val="0"/>
      <w:spacing w:before="240" w:after="60" w:line="240" w:lineRule="auto"/>
      <w:textAlignment w:val="baseline"/>
      <w:outlineLvl w:val="1"/>
    </w:pPr>
    <w:rPr>
      <w:rFonts w:ascii="Arial" w:eastAsia="Calibri" w:hAnsi="Arial" w:cs="Times New Roman"/>
      <w:b/>
      <w:i/>
      <w:sz w:val="24"/>
      <w:szCs w:val="20"/>
      <w:lang w:val="en-US" w:eastAsia="x-none"/>
    </w:rPr>
  </w:style>
  <w:style w:type="paragraph" w:styleId="3">
    <w:name w:val="heading 3"/>
    <w:basedOn w:val="a"/>
    <w:next w:val="a"/>
    <w:link w:val="30"/>
    <w:qFormat/>
    <w:rsid w:val="00A173F7"/>
    <w:pPr>
      <w:keepNext/>
      <w:numPr>
        <w:ilvl w:val="2"/>
        <w:numId w:val="1"/>
      </w:numPr>
      <w:overflowPunct w:val="0"/>
      <w:autoSpaceDE w:val="0"/>
      <w:autoSpaceDN w:val="0"/>
      <w:adjustRightInd w:val="0"/>
      <w:spacing w:before="240" w:after="60" w:line="240" w:lineRule="auto"/>
      <w:textAlignment w:val="baseline"/>
      <w:outlineLvl w:val="2"/>
    </w:pPr>
    <w:rPr>
      <w:rFonts w:ascii="Calibri" w:eastAsia="Calibri" w:hAnsi="Calibri" w:cs="Times New Roman"/>
      <w:b/>
      <w:sz w:val="24"/>
      <w:szCs w:val="20"/>
      <w:lang w:val="en-US" w:eastAsia="en-US"/>
    </w:rPr>
  </w:style>
  <w:style w:type="paragraph" w:styleId="4">
    <w:name w:val="heading 4"/>
    <w:basedOn w:val="a"/>
    <w:next w:val="a"/>
    <w:link w:val="40"/>
    <w:qFormat/>
    <w:rsid w:val="00A173F7"/>
    <w:pPr>
      <w:keepNext/>
      <w:numPr>
        <w:ilvl w:val="3"/>
        <w:numId w:val="1"/>
      </w:numPr>
      <w:overflowPunct w:val="0"/>
      <w:autoSpaceDE w:val="0"/>
      <w:autoSpaceDN w:val="0"/>
      <w:adjustRightInd w:val="0"/>
      <w:spacing w:before="240" w:after="60" w:line="240" w:lineRule="auto"/>
      <w:textAlignment w:val="baseline"/>
      <w:outlineLvl w:val="3"/>
    </w:pPr>
    <w:rPr>
      <w:rFonts w:ascii="Calibri" w:eastAsia="Calibri" w:hAnsi="Calibri" w:cs="Times New Roman"/>
      <w:b/>
      <w:i/>
      <w:sz w:val="24"/>
      <w:szCs w:val="20"/>
      <w:lang w:val="en-US" w:eastAsia="x-none"/>
    </w:rPr>
  </w:style>
  <w:style w:type="paragraph" w:styleId="5">
    <w:name w:val="heading 5"/>
    <w:basedOn w:val="a"/>
    <w:next w:val="a"/>
    <w:link w:val="50"/>
    <w:qFormat/>
    <w:rsid w:val="00A173F7"/>
    <w:pPr>
      <w:numPr>
        <w:ilvl w:val="4"/>
        <w:numId w:val="1"/>
      </w:numPr>
      <w:overflowPunct w:val="0"/>
      <w:autoSpaceDE w:val="0"/>
      <w:autoSpaceDN w:val="0"/>
      <w:adjustRightInd w:val="0"/>
      <w:spacing w:before="240" w:after="60" w:line="240" w:lineRule="auto"/>
      <w:textAlignment w:val="baseline"/>
      <w:outlineLvl w:val="4"/>
    </w:pPr>
    <w:rPr>
      <w:rFonts w:ascii="Arial" w:eastAsia="Calibri" w:hAnsi="Arial" w:cs="Times New Roman"/>
      <w:szCs w:val="20"/>
      <w:lang w:val="en-US" w:eastAsia="x-none"/>
    </w:rPr>
  </w:style>
  <w:style w:type="paragraph" w:styleId="6">
    <w:name w:val="heading 6"/>
    <w:basedOn w:val="a"/>
    <w:next w:val="a"/>
    <w:link w:val="60"/>
    <w:qFormat/>
    <w:rsid w:val="00A173F7"/>
    <w:pPr>
      <w:numPr>
        <w:ilvl w:val="5"/>
        <w:numId w:val="1"/>
      </w:numPr>
      <w:overflowPunct w:val="0"/>
      <w:autoSpaceDE w:val="0"/>
      <w:autoSpaceDN w:val="0"/>
      <w:adjustRightInd w:val="0"/>
      <w:spacing w:before="240" w:after="60" w:line="240" w:lineRule="auto"/>
      <w:textAlignment w:val="baseline"/>
      <w:outlineLvl w:val="5"/>
    </w:pPr>
    <w:rPr>
      <w:rFonts w:ascii="Arial" w:eastAsia="Calibri" w:hAnsi="Arial" w:cs="Times New Roman"/>
      <w:i/>
      <w:szCs w:val="20"/>
      <w:lang w:val="en-US" w:eastAsia="x-none"/>
    </w:rPr>
  </w:style>
  <w:style w:type="paragraph" w:styleId="7">
    <w:name w:val="heading 7"/>
    <w:basedOn w:val="a"/>
    <w:next w:val="a"/>
    <w:link w:val="70"/>
    <w:qFormat/>
    <w:rsid w:val="00A173F7"/>
    <w:pPr>
      <w:numPr>
        <w:ilvl w:val="6"/>
        <w:numId w:val="1"/>
      </w:numPr>
      <w:overflowPunct w:val="0"/>
      <w:autoSpaceDE w:val="0"/>
      <w:autoSpaceDN w:val="0"/>
      <w:adjustRightInd w:val="0"/>
      <w:spacing w:before="240" w:after="60" w:line="240" w:lineRule="auto"/>
      <w:textAlignment w:val="baseline"/>
      <w:outlineLvl w:val="6"/>
    </w:pPr>
    <w:rPr>
      <w:rFonts w:ascii="Arial" w:eastAsia="Calibri" w:hAnsi="Arial" w:cs="Times New Roman"/>
      <w:sz w:val="20"/>
      <w:szCs w:val="20"/>
      <w:lang w:val="en-US" w:eastAsia="x-none"/>
    </w:rPr>
  </w:style>
  <w:style w:type="paragraph" w:styleId="8">
    <w:name w:val="heading 8"/>
    <w:basedOn w:val="a"/>
    <w:next w:val="a"/>
    <w:link w:val="80"/>
    <w:qFormat/>
    <w:rsid w:val="00A173F7"/>
    <w:pPr>
      <w:numPr>
        <w:ilvl w:val="7"/>
        <w:numId w:val="1"/>
      </w:numPr>
      <w:overflowPunct w:val="0"/>
      <w:autoSpaceDE w:val="0"/>
      <w:autoSpaceDN w:val="0"/>
      <w:adjustRightInd w:val="0"/>
      <w:spacing w:before="240" w:after="60" w:line="240" w:lineRule="auto"/>
      <w:textAlignment w:val="baseline"/>
      <w:outlineLvl w:val="7"/>
    </w:pPr>
    <w:rPr>
      <w:rFonts w:ascii="Arial" w:eastAsia="Calibri" w:hAnsi="Arial" w:cs="Times New Roman"/>
      <w:i/>
      <w:sz w:val="20"/>
      <w:szCs w:val="20"/>
      <w:lang w:val="en-US" w:eastAsia="x-none"/>
    </w:rPr>
  </w:style>
  <w:style w:type="paragraph" w:styleId="9">
    <w:name w:val="heading 9"/>
    <w:basedOn w:val="a"/>
    <w:next w:val="a"/>
    <w:link w:val="90"/>
    <w:qFormat/>
    <w:rsid w:val="00A173F7"/>
    <w:pPr>
      <w:numPr>
        <w:ilvl w:val="8"/>
        <w:numId w:val="1"/>
      </w:numPr>
      <w:overflowPunct w:val="0"/>
      <w:autoSpaceDE w:val="0"/>
      <w:autoSpaceDN w:val="0"/>
      <w:adjustRightInd w:val="0"/>
      <w:spacing w:before="240" w:after="60" w:line="240" w:lineRule="auto"/>
      <w:textAlignment w:val="baseline"/>
      <w:outlineLvl w:val="8"/>
    </w:pPr>
    <w:rPr>
      <w:rFonts w:ascii="Arial" w:eastAsia="Calibri" w:hAnsi="Arial" w:cs="Times New Roman"/>
      <w:i/>
      <w:sz w:val="18"/>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83E3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83E31"/>
    <w:rPr>
      <w:b/>
      <w:bCs/>
    </w:rPr>
  </w:style>
  <w:style w:type="character" w:styleId="a5">
    <w:name w:val="Hyperlink"/>
    <w:basedOn w:val="a0"/>
    <w:semiHidden/>
    <w:unhideWhenUsed/>
    <w:rsid w:val="0054148F"/>
    <w:rPr>
      <w:color w:val="0000FF"/>
      <w:u w:val="single"/>
    </w:rPr>
  </w:style>
  <w:style w:type="paragraph" w:styleId="a6">
    <w:name w:val="No Spacing"/>
    <w:uiPriority w:val="1"/>
    <w:qFormat/>
    <w:rsid w:val="0054148F"/>
    <w:pPr>
      <w:spacing w:after="0" w:line="240" w:lineRule="auto"/>
    </w:pPr>
    <w:rPr>
      <w:rFonts w:ascii="Calibri" w:eastAsia="Calibri" w:hAnsi="Calibri" w:cs="Times New Roman"/>
      <w:lang w:eastAsia="en-US"/>
    </w:rPr>
  </w:style>
  <w:style w:type="table" w:styleId="a7">
    <w:name w:val="Table Grid"/>
    <w:basedOn w:val="a1"/>
    <w:uiPriority w:val="59"/>
    <w:rsid w:val="00B23A7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A173F7"/>
    <w:rPr>
      <w:rFonts w:ascii="Arial" w:eastAsia="Calibri" w:hAnsi="Arial" w:cs="Times New Roman"/>
      <w:b/>
      <w:kern w:val="28"/>
      <w:sz w:val="28"/>
      <w:szCs w:val="20"/>
      <w:lang w:val="en-US" w:eastAsia="en-US"/>
    </w:rPr>
  </w:style>
  <w:style w:type="character" w:customStyle="1" w:styleId="20">
    <w:name w:val="Заголовок 2 Знак"/>
    <w:basedOn w:val="a0"/>
    <w:link w:val="2"/>
    <w:rsid w:val="00A173F7"/>
    <w:rPr>
      <w:rFonts w:ascii="Arial" w:eastAsia="Calibri" w:hAnsi="Arial" w:cs="Times New Roman"/>
      <w:b/>
      <w:i/>
      <w:sz w:val="24"/>
      <w:szCs w:val="20"/>
      <w:lang w:val="en-US" w:eastAsia="x-none"/>
    </w:rPr>
  </w:style>
  <w:style w:type="character" w:customStyle="1" w:styleId="30">
    <w:name w:val="Заголовок 3 Знак"/>
    <w:basedOn w:val="a0"/>
    <w:link w:val="3"/>
    <w:rsid w:val="00A173F7"/>
    <w:rPr>
      <w:rFonts w:ascii="Calibri" w:eastAsia="Calibri" w:hAnsi="Calibri" w:cs="Times New Roman"/>
      <w:b/>
      <w:sz w:val="24"/>
      <w:szCs w:val="20"/>
      <w:lang w:val="en-US" w:eastAsia="en-US"/>
    </w:rPr>
  </w:style>
  <w:style w:type="character" w:customStyle="1" w:styleId="40">
    <w:name w:val="Заголовок 4 Знак"/>
    <w:basedOn w:val="a0"/>
    <w:link w:val="4"/>
    <w:rsid w:val="00A173F7"/>
    <w:rPr>
      <w:rFonts w:ascii="Calibri" w:eastAsia="Calibri" w:hAnsi="Calibri" w:cs="Times New Roman"/>
      <w:b/>
      <w:i/>
      <w:sz w:val="24"/>
      <w:szCs w:val="20"/>
      <w:lang w:val="en-US" w:eastAsia="x-none"/>
    </w:rPr>
  </w:style>
  <w:style w:type="character" w:customStyle="1" w:styleId="50">
    <w:name w:val="Заголовок 5 Знак"/>
    <w:basedOn w:val="a0"/>
    <w:link w:val="5"/>
    <w:rsid w:val="00A173F7"/>
    <w:rPr>
      <w:rFonts w:ascii="Arial" w:eastAsia="Calibri" w:hAnsi="Arial" w:cs="Times New Roman"/>
      <w:szCs w:val="20"/>
      <w:lang w:val="en-US" w:eastAsia="x-none"/>
    </w:rPr>
  </w:style>
  <w:style w:type="character" w:customStyle="1" w:styleId="60">
    <w:name w:val="Заголовок 6 Знак"/>
    <w:basedOn w:val="a0"/>
    <w:link w:val="6"/>
    <w:rsid w:val="00A173F7"/>
    <w:rPr>
      <w:rFonts w:ascii="Arial" w:eastAsia="Calibri" w:hAnsi="Arial" w:cs="Times New Roman"/>
      <w:i/>
      <w:szCs w:val="20"/>
      <w:lang w:val="en-US" w:eastAsia="x-none"/>
    </w:rPr>
  </w:style>
  <w:style w:type="character" w:customStyle="1" w:styleId="70">
    <w:name w:val="Заголовок 7 Знак"/>
    <w:basedOn w:val="a0"/>
    <w:link w:val="7"/>
    <w:rsid w:val="00A173F7"/>
    <w:rPr>
      <w:rFonts w:ascii="Arial" w:eastAsia="Calibri" w:hAnsi="Arial" w:cs="Times New Roman"/>
      <w:sz w:val="20"/>
      <w:szCs w:val="20"/>
      <w:lang w:val="en-US" w:eastAsia="x-none"/>
    </w:rPr>
  </w:style>
  <w:style w:type="character" w:customStyle="1" w:styleId="80">
    <w:name w:val="Заголовок 8 Знак"/>
    <w:basedOn w:val="a0"/>
    <w:link w:val="8"/>
    <w:rsid w:val="00A173F7"/>
    <w:rPr>
      <w:rFonts w:ascii="Arial" w:eastAsia="Calibri" w:hAnsi="Arial" w:cs="Times New Roman"/>
      <w:i/>
      <w:sz w:val="20"/>
      <w:szCs w:val="20"/>
      <w:lang w:val="en-US" w:eastAsia="x-none"/>
    </w:rPr>
  </w:style>
  <w:style w:type="character" w:customStyle="1" w:styleId="90">
    <w:name w:val="Заголовок 9 Знак"/>
    <w:basedOn w:val="a0"/>
    <w:link w:val="9"/>
    <w:rsid w:val="00A173F7"/>
    <w:rPr>
      <w:rFonts w:ascii="Arial" w:eastAsia="Calibri" w:hAnsi="Arial" w:cs="Times New Roman"/>
      <w:i/>
      <w:sz w:val="18"/>
      <w:szCs w:val="20"/>
      <w:lang w:val="en-US" w:eastAsia="x-none"/>
    </w:rPr>
  </w:style>
  <w:style w:type="table" w:customStyle="1" w:styleId="11">
    <w:name w:val="Сетка таблицы1"/>
    <w:basedOn w:val="a1"/>
    <w:next w:val="a7"/>
    <w:rsid w:val="00A173F7"/>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A173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173F7"/>
    <w:rPr>
      <w:rFonts w:ascii="Tahoma" w:hAnsi="Tahoma" w:cs="Tahoma"/>
      <w:sz w:val="16"/>
      <w:szCs w:val="16"/>
    </w:rPr>
  </w:style>
  <w:style w:type="paragraph" w:customStyle="1" w:styleId="c0">
    <w:name w:val="c0"/>
    <w:basedOn w:val="a"/>
    <w:rsid w:val="001045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04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202977">
      <w:bodyDiv w:val="1"/>
      <w:marLeft w:val="0"/>
      <w:marRight w:val="0"/>
      <w:marTop w:val="0"/>
      <w:marBottom w:val="0"/>
      <w:divBdr>
        <w:top w:val="none" w:sz="0" w:space="0" w:color="auto"/>
        <w:left w:val="none" w:sz="0" w:space="0" w:color="auto"/>
        <w:bottom w:val="none" w:sz="0" w:space="0" w:color="auto"/>
        <w:right w:val="none" w:sz="0" w:space="0" w:color="auto"/>
      </w:divBdr>
    </w:div>
    <w:div w:id="819544121">
      <w:bodyDiv w:val="1"/>
      <w:marLeft w:val="0"/>
      <w:marRight w:val="0"/>
      <w:marTop w:val="0"/>
      <w:marBottom w:val="0"/>
      <w:divBdr>
        <w:top w:val="none" w:sz="0" w:space="0" w:color="auto"/>
        <w:left w:val="none" w:sz="0" w:space="0" w:color="auto"/>
        <w:bottom w:val="none" w:sz="0" w:space="0" w:color="auto"/>
        <w:right w:val="none" w:sz="0" w:space="0" w:color="auto"/>
      </w:divBdr>
    </w:div>
    <w:div w:id="20050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9 кл</c:v>
                </c:pt>
              </c:strCache>
            </c:strRef>
          </c:tx>
          <c:invertIfNegative val="0"/>
          <c:cat>
            <c:strRef>
              <c:f>Лист1!$A$2:$A$4</c:f>
              <c:strCache>
                <c:ptCount val="3"/>
                <c:pt idx="0">
                  <c:v>КЗ%</c:v>
                </c:pt>
                <c:pt idx="1">
                  <c:v>УО%</c:v>
                </c:pt>
                <c:pt idx="2">
                  <c:v>"2"</c:v>
                </c:pt>
              </c:strCache>
            </c:strRef>
          </c:cat>
          <c:val>
            <c:numRef>
              <c:f>Лист1!$B$2:$B$4</c:f>
              <c:numCache>
                <c:formatCode>General</c:formatCode>
                <c:ptCount val="3"/>
                <c:pt idx="0">
                  <c:v>11</c:v>
                </c:pt>
                <c:pt idx="1">
                  <c:v>33</c:v>
                </c:pt>
                <c:pt idx="2">
                  <c:v>6</c:v>
                </c:pt>
              </c:numCache>
            </c:numRef>
          </c:val>
        </c:ser>
        <c:dLbls>
          <c:showLegendKey val="0"/>
          <c:showVal val="1"/>
          <c:showCatName val="0"/>
          <c:showSerName val="0"/>
          <c:showPercent val="0"/>
          <c:showBubbleSize val="0"/>
        </c:dLbls>
        <c:gapWidth val="150"/>
        <c:shape val="cylinder"/>
        <c:axId val="93093888"/>
        <c:axId val="93095424"/>
        <c:axId val="0"/>
      </c:bar3DChart>
      <c:catAx>
        <c:axId val="93093888"/>
        <c:scaling>
          <c:orientation val="minMax"/>
        </c:scaling>
        <c:delete val="0"/>
        <c:axPos val="b"/>
        <c:majorTickMark val="out"/>
        <c:minorTickMark val="none"/>
        <c:tickLblPos val="nextTo"/>
        <c:crossAx val="93095424"/>
        <c:crosses val="autoZero"/>
        <c:auto val="1"/>
        <c:lblAlgn val="ctr"/>
        <c:lblOffset val="100"/>
        <c:noMultiLvlLbl val="0"/>
      </c:catAx>
      <c:valAx>
        <c:axId val="93095424"/>
        <c:scaling>
          <c:orientation val="minMax"/>
        </c:scaling>
        <c:delete val="0"/>
        <c:axPos val="l"/>
        <c:majorGridlines/>
        <c:numFmt formatCode="General" sourceLinked="1"/>
        <c:majorTickMark val="out"/>
        <c:minorTickMark val="none"/>
        <c:tickLblPos val="nextTo"/>
        <c:crossAx val="93093888"/>
        <c:crosses val="autoZero"/>
        <c:crossBetween val="between"/>
      </c:valAx>
    </c:plotArea>
    <c:legend>
      <c:legendPos val="r"/>
      <c:layout>
        <c:manualLayout>
          <c:xMode val="edge"/>
          <c:yMode val="edge"/>
          <c:x val="0.82112386993292419"/>
          <c:y val="0.20965941757280357"/>
          <c:w val="0.16498724117818639"/>
          <c:h val="0.51322084739407636"/>
        </c:manualLayout>
      </c:layout>
      <c:overlay val="0"/>
      <c:txPr>
        <a:bodyPr/>
        <a:lstStyle/>
        <a:p>
          <a:pPr>
            <a:defRPr sz="1400"/>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TotalTime>
  <Pages>9</Pages>
  <Words>2448</Words>
  <Characters>13959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начальная школа</cp:lastModifiedBy>
  <cp:revision>9</cp:revision>
  <dcterms:created xsi:type="dcterms:W3CDTF">2020-05-07T09:31:00Z</dcterms:created>
  <dcterms:modified xsi:type="dcterms:W3CDTF">2020-05-11T05:09:00Z</dcterms:modified>
</cp:coreProperties>
</file>